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E25CB">
      <w:pPr>
        <w:spacing w:after="0" w:line="360" w:lineRule="auto"/>
        <w:jc w:val="both"/>
        <w:rPr>
          <w:rFonts w:hint="eastAsia" w:ascii="宋体" w:hAnsi="宋体" w:cs="宋体"/>
          <w:sz w:val="24"/>
          <w:szCs w:val="24"/>
        </w:rPr>
      </w:pPr>
      <w:bookmarkStart w:id="0" w:name="_GoBack"/>
      <w:bookmarkEnd w:id="0"/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350"/>
        <w:gridCol w:w="4053"/>
        <w:gridCol w:w="1932"/>
        <w:gridCol w:w="467"/>
        <w:gridCol w:w="2113"/>
      </w:tblGrid>
      <w:tr w14:paraId="7FE06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184654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F2E019A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4* 三月桃花水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003C3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B142BC7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167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C4F889F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2391526">
            <w:pPr>
              <w:spacing w:after="0" w:line="360" w:lineRule="auto"/>
              <w:ind w:left="1299" w:hanging="1299" w:hangingChars="539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了解三月桃花水之美，感受春的自然美景。提升文化自信。</w:t>
            </w:r>
          </w:p>
          <w:p w14:paraId="12ED476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感受文章的生动流畅以及语言的优美、意境的清新。</w:t>
            </w:r>
          </w:p>
          <w:p w14:paraId="33D8B97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学习抓住关键语句，初步体会文章内容和作者的思想感情。</w:t>
            </w:r>
          </w:p>
          <w:p w14:paraId="5F71F243">
            <w:pPr>
              <w:spacing w:after="0" w:line="360" w:lineRule="auto"/>
              <w:ind w:left="1299" w:hanging="1299" w:hangingChars="539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借助朗读，想象画面，体会三月桃花水之美。发展学生的审美能力。</w:t>
            </w:r>
          </w:p>
        </w:tc>
      </w:tr>
      <w:tr w14:paraId="55E3C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87E77E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6CC886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语言:语言优美、善用修辞是这篇文章的一大特色。全文意境清新，运用比喻、拟人、排比等修辞手法展现三月桃花水的生机活力。文章结构清晰，分别从水声如竖琴、水清如明镜两个方面来写桃花水，表达了作者对三月桃花水的喜爱和赞美之情。</w:t>
            </w:r>
          </w:p>
          <w:p w14:paraId="79F562FF">
            <w:pPr>
              <w:spacing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关注情感:文章清新空灵，作者善用各种修辞手法来展现三月桃花水之美。在教学时应注意语言词句的解析，使学生感受到语言文字的优美，同时注意随文想象画面，以想象画面为途径，直抵教学目标。                                                               </w:t>
            </w:r>
          </w:p>
        </w:tc>
      </w:tr>
      <w:tr w14:paraId="2FD83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9F4B4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F17217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1.会认”绮、谈”2个生字,掌握多音字“和”。</w:t>
            </w:r>
          </w:p>
          <w:p w14:paraId="156B505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2.正确、流利、有感情地朗读课文。</w:t>
            </w:r>
          </w:p>
          <w:p w14:paraId="50F69E8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3.积累课文中的好词好句,找出课文中运用比响、拟人、排比等修辞手法的句段，并体会作者使用这些修辞手法的用意，感受本文“文字优美、意境清新”的特点。</w:t>
            </w:r>
          </w:p>
          <w:p w14:paraId="1D967376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4.了解桃花水的特点，感受春天的美景和勃生机。</w:t>
            </w:r>
          </w:p>
        </w:tc>
      </w:tr>
      <w:tr w14:paraId="799E0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48B91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DF1CEB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1.正确、流利、有感情地朗读课文。</w:t>
            </w:r>
          </w:p>
          <w:p w14:paraId="153DA98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2.了解桃花水的特点，感受春天的美景和勃生机。</w:t>
            </w:r>
          </w:p>
        </w:tc>
      </w:tr>
      <w:tr w14:paraId="12CDC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115EAB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F4D47F1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体会作者使用这些修辞手法的用意，感受本文“文字优美、意境清新”的特点。</w:t>
            </w:r>
          </w:p>
        </w:tc>
      </w:tr>
      <w:tr w14:paraId="2FC1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224CEA4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A8A894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5FC0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469A4A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B81059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62FFA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EDA286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24D12A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31D211C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8665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5CC62E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8CFCCE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6F5DABF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一、情景导入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0D596C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教师总结前面所学知识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：在前面的学习中，我们在《古诗词三首》中欣赏到了鲜活又恬静的乡村美景，在《乡下人家》中感受到了农家不同时节独特、迷人的景致，在《天窗》中感受到了乡村儿童从天窗中获得想象的乐趣。</w:t>
            </w:r>
          </w:p>
          <w:p w14:paraId="3D05E50C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教师导入新课：今天，老师想邀请同学们一起来赏一幅景。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同学们，你听到了什么呢？</w:t>
            </w:r>
          </w:p>
          <w:p w14:paraId="2630E344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预设生：我听到了潺潺的流水声。</w:t>
            </w:r>
          </w:p>
          <w:p w14:paraId="3C8B5C61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教师：今天，我们就一起走进《三月桃花水》，感受春之美。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板书课题。</w:t>
            </w:r>
          </w:p>
          <w:p w14:paraId="4963C350">
            <w:pPr>
              <w:spacing w:after="0" w:line="360" w:lineRule="auto"/>
              <w:ind w:left="480" w:leftChars="218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二、了解作者，走进作品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48B83F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教师：刘湛秋先生被一代大学生誉为“抒情诗之王”。其作品清新空灵，富有现代意识,手法新颖洒脱。他的散文更是有一种田园美，让我们一起走进《三月桃花水》中，感受桃花水之美。</w:t>
            </w:r>
          </w:p>
          <w:p w14:paraId="67D0F6BE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三、初读课文，学习字词</w:t>
            </w:r>
          </w:p>
          <w:p w14:paraId="5696B72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1.教师播放范读，学生认真感受。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EFD551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自由朗读课文，要求：读准字音，读通句子。</w:t>
            </w:r>
          </w:p>
          <w:p w14:paraId="07B6523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3.读词语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7CA90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课件出示词语，教师问：这两个标红词语同学们会读吗？</w:t>
            </w:r>
          </w:p>
          <w:p w14:paraId="616D28F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学生齐读“绮丽”“谈心”，教师指导：注意要读准字音，“绮”是第三声，“谈”是前鼻音。</w:t>
            </w:r>
          </w:p>
          <w:p w14:paraId="33CA5BA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学生再读“绮丽”“谈心”。</w:t>
            </w:r>
          </w:p>
          <w:p w14:paraId="752A3B0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教师问：哪一组能来挑战读准所有词语呢？开火车读，再齐读。</w:t>
            </w:r>
          </w:p>
          <w:p w14:paraId="70267771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4.多音字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C1216A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教师引导：“那忽大忽小的水声，应和着拖拉机的鸣响。”这里的“和”是下列释义中的哪一个呢？它的读音又是什么呢？</w:t>
            </w:r>
          </w:p>
          <w:p w14:paraId="222BA09F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预设生：是第②个，跟着唱的意思。读音是hè。</w:t>
            </w:r>
          </w:p>
          <w:p w14:paraId="7EBDC7AE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教师：当它是平和，和缓的意思时，读音应该是什么呢？你能说出一个符合要求的词语吗？</w:t>
            </w:r>
          </w:p>
          <w:p w14:paraId="51A248D5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预设生：读音是hé，词语“温和”。</w:t>
            </w:r>
          </w:p>
          <w:p w14:paraId="59D0FF80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教师：当它表示掺和在一起使有黏性时，又是什么读音呢？请你再列举一个符合条件的词语。</w:t>
            </w:r>
          </w:p>
          <w:p w14:paraId="41E6AF76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预设生：读音是huó，词语“和面”。</w:t>
            </w:r>
          </w:p>
          <w:p w14:paraId="49E6132A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教师：表示把东西掺和在一起时，读音有变化吗？你能再举个例子吗？</w:t>
            </w:r>
          </w:p>
          <w:p w14:paraId="1A7A0F2C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预设生：有变化，读音变成了第四声“huò”，词语“和药”。</w:t>
            </w:r>
          </w:p>
          <w:p w14:paraId="57A4C773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教师总结：小小的一个“和”字竟然表达着这么多种不同的意思，有着四种不同的读音，中华文化真是博大精深呀！我们一起来读一读这个多音字以及它的不同释义与例词。</w:t>
            </w:r>
          </w:p>
          <w:p w14:paraId="67847705">
            <w:pPr>
              <w:spacing w:after="0" w:line="360" w:lineRule="auto"/>
              <w:ind w:firstLine="481"/>
              <w:jc w:val="both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出示多音字“和”的各种不同读音与释义，并让学生自主学习，辅以朗读，能帮助学生更快理解与掌握多音字。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）</w:t>
            </w:r>
          </w:p>
          <w:p w14:paraId="5FD6D866">
            <w:pPr>
              <w:spacing w:after="0" w:line="360" w:lineRule="auto"/>
              <w:ind w:firstLine="481"/>
              <w:jc w:val="both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5.识字游戏：桃花飘落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038BC3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、精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读课文，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整体感知</w:t>
            </w:r>
          </w:p>
          <w:p w14:paraId="2B9A3B5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C0C0C"/>
                <w:sz w:val="24"/>
              </w:rPr>
              <w:t>1.教师引导：请同学们默读课文，找一找“桃花水”是什么？你是怎么找到的？读课文时要注意读一读课前提示语。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E24D05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预设生：桃花水就是春天河流解冻时的河水，也叫春水。这时桃花盛开，都洒落在水面上。我是从课前提示语中“在课文中，作者把春水叫做桃花水”这句话，以及阅读文中第2自然段知道的。</w:t>
            </w:r>
          </w:p>
          <w:p w14:paraId="42B1944E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教师总结：非常正确！三月正是桃花盛开的季节，此时正值河水解冻，人们把春季泛滥的河水称为“桃花水”或“桃花汛”。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9345DC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C0C0C"/>
                <w:sz w:val="24"/>
              </w:rPr>
              <w:t>2.教师引导：三月的桃花水是什么样子的？你能用课文中的原句来回答吗？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9EBD45F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预设生1：三月的桃花水，是春天的竖琴。</w:t>
            </w:r>
          </w:p>
          <w:p w14:paraId="673F3D57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预设生2：三月的桃花水，是春天的明镜。</w:t>
            </w:r>
          </w:p>
          <w:p w14:paraId="00212420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3.教师引导学生掌握文章大概内容：请你抓关键语句思考，课文可以分为哪几部分？每个部分分别讲了些什么呢？</w:t>
            </w:r>
          </w:p>
          <w:p w14:paraId="12739A39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预设生：可以分为三个部分，第1-2自然段为第一部分，第3-6自然段为第二部分，第7自然段为第三部分。第一部分描绘了河流苏醒，第二部分讲了桃花水的美丽，第三部分抒发了作者的赞叹。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F031D4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总结：第一部分是第1-2自然段，描绘了阳春三月，大地回暖，河流苏醒，桃花盛开的美丽画卷。第二部分是第3-6自然段，写三月春水滋润大地庄稼，装点春天。第三部分是第7自然段，抒发了作者对桃花水的喜爱和赞美之情。</w:t>
            </w:r>
          </w:p>
          <w:p w14:paraId="54B49844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/>
              </w:rPr>
              <w:t>互动课堂，</w:t>
            </w:r>
            <w:r>
              <w:rPr>
                <w:rFonts w:hint="eastAsia" w:ascii="宋体" w:hAnsi="宋体" w:cs="宋体"/>
                <w:sz w:val="24"/>
                <w:szCs w:val="24"/>
              </w:rPr>
              <w:t>小组交流合作。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教师引导：请同学们阅读课文，并运用学习《乡下人家》的方法，发现并圈画标注出文中优美的语句，然后小组交流，说说朗读体会。</w:t>
            </w:r>
          </w:p>
          <w:p w14:paraId="2F425DAB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学生交流。</w:t>
            </w:r>
          </w:p>
          <w:p w14:paraId="2010315B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①教师提问：谁能来分享一下你们小组标注的优美语句呢？</w:t>
            </w:r>
          </w:p>
          <w:p w14:paraId="2842276F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预设生1：我们小组圈画的优美语句是：“是什么声音，像一串小铃铛，轻轻地走过村边？是什么光芒，像一匹明洁的丝绸，映照着蓝天？”</w:t>
            </w:r>
          </w:p>
          <w:p w14:paraId="0CEF89B8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教师追问：你为什么标注这一句？读了这句话你有什么体会呢？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C831AC1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预设生1：因为作者把春水的声音比作了一串小铃铛，运用了比喻的修辞手法。这样的描写很生动形象。</w:t>
            </w:r>
          </w:p>
          <w:p w14:paraId="2CA63FD2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教师问：文中运用了一个词：“轻轻地”，铃铛怎么会“轻轻地”走过村边呢？</w:t>
            </w:r>
          </w:p>
          <w:p w14:paraId="00EB2FBD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预设生：因为河流刚刚苏醒，在缓缓前行。</w:t>
            </w:r>
          </w:p>
          <w:p w14:paraId="59930DF8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教师提问：在这一段中出现了两个问号，作者为什么在开头要连用两个疑问句呢？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98BD8A7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预设生：作者连用两个疑问句，可以引发我们的好奇心，让我们有惊喜的感觉。</w:t>
            </w:r>
          </w:p>
          <w:p w14:paraId="05038A1D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补充：非常正确，作者连用两个疑问句，引发我们的好奇与惊喜，看到春水苏醒，万物生长，我们和作者一样，心中充满了喜悦之情。除此之外，作者不仅用疑问来激发读者的好奇，还用上整齐的短句结构，读起来不仅节奏明快，而且展现出一幅动态的画卷。在开篇处以两个疑问句总起，一句点明了下文春水滋润大地的声音，一句点明下文了春水装点大地的景象。真是匠心独具啊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D62F5B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②教师提问：还有哪个小组能来分享一下你们小组标注的优美语句呢？</w:t>
            </w:r>
          </w:p>
          <w:p w14:paraId="7AE3B86E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预设生2：我们小组圈画的优美语句是：“啊，河流醒来了！三月的桃花水，舞动着绮丽的朝霞，向前流啊。有一千朵桃花，点点洒在河面，有一万个小酒窝，在水中回旋。”</w:t>
            </w:r>
          </w:p>
          <w:p w14:paraId="0D275644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教师追问：你为什么标注这一句？你认为这句话有什么特别之处呢？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251D62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预设生2：这句话中运用了拟人和比喻的修辞手法，把河流解冻当做人的苏醒来写，又把桃花比作酒窝，描述得十分优美。</w:t>
            </w:r>
          </w:p>
          <w:p w14:paraId="5FE518A8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教师提问：文中说道“舞动着绮丽的朝霞”，“绮丽”是什么意思呢？</w:t>
            </w:r>
          </w:p>
          <w:p w14:paraId="72EFDFFC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预设生：绮丽的意思是色彩很鲜艳，很美丽！</w:t>
            </w:r>
          </w:p>
          <w:p w14:paraId="7770C985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教师再问：“有一千朵桃花”“有一万个小酒窝”，是真的有一千朵桃花、一万个小酒窝吗？这里的数字是确数吗？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EFE0A3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预设生：不是，是大约的数字。</w:t>
            </w:r>
          </w:p>
          <w:p w14:paraId="5989A7A7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教师：这里的数字是约数。“一千朵”和“一万个”写出了桃花之多、漩涡之多。</w:t>
            </w:r>
          </w:p>
          <w:p w14:paraId="10F194BA">
            <w:pPr>
              <w:spacing w:after="0" w:line="360" w:lineRule="auto"/>
              <w:ind w:firstLine="481"/>
              <w:jc w:val="both"/>
              <w:rPr>
                <w:rFonts w:ascii="楷体" w:hAnsi="楷体" w:eastAsia="楷体" w:cs="宋体"/>
                <w:sz w:val="32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1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1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sz w:val="24"/>
                <w:szCs w:val="21"/>
              </w:rPr>
              <w:t>组织学生小组交流学习，培养学生的自学能力，使学生积极主动地感受语言文字的优美。</w:t>
            </w:r>
            <w:r>
              <w:rPr>
                <w:rFonts w:hint="eastAsia" w:ascii="楷体" w:hAnsi="楷体" w:eastAsia="楷体" w:cs="楷体"/>
                <w:bCs/>
                <w:sz w:val="24"/>
                <w:szCs w:val="21"/>
              </w:rPr>
              <w:t>）</w:t>
            </w:r>
          </w:p>
          <w:p w14:paraId="1EE35BFE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5.教师引导：作者分别从哪两个方面描写了三月桃花水的样子呢？又是怎么形容的？</w:t>
            </w:r>
          </w:p>
          <w:p w14:paraId="134CF080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预设生：三月的桃花水，是春天的竖琴。三月的桃花水，是春天的明镜。作者运用了比喻的修辞手法，把三月桃花水比作竖琴，比作明镜。</w:t>
            </w:r>
          </w:p>
          <w:p w14:paraId="09B30E15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教师补充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：作者分别从听觉和视觉两个方面描写了三月桃花水。</w:t>
            </w:r>
          </w:p>
          <w:p w14:paraId="352FFC38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听觉——春天的竖琴</w:t>
            </w:r>
          </w:p>
          <w:p w14:paraId="0CEBB9DA">
            <w:pPr>
              <w:spacing w:after="0" w:line="360" w:lineRule="auto"/>
              <w:ind w:firstLine="960" w:firstLineChars="4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视觉——春天的明镜</w:t>
            </w:r>
          </w:p>
          <w:p w14:paraId="4A459AF0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①教师播放竖琴音频，帮助学生理解三月桃花水声如音乐：同学们，你们听过竖琴吗？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55D29C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教师提问：听到竖琴的声音，你们有什么感受呢？</w:t>
            </w:r>
          </w:p>
          <w:p w14:paraId="567D9A50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预设生：竖琴的声音非常优美。</w:t>
            </w:r>
          </w:p>
          <w:p w14:paraId="2B95E1C7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教师追问：作者用如此空灵悠扬的竖琴声来形容三月桃花水的声音，表达了作者什么样的感情呢？</w:t>
            </w:r>
          </w:p>
          <w:p w14:paraId="30036CA8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预设生：表达了作者对桃花水的欣赏、喜爱与赞美之情。</w:t>
            </w:r>
          </w:p>
          <w:p w14:paraId="0E6C28F3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教师提问：明镜又有什么特点呢？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66BA36E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预设生：明镜的镜面很明亮。</w:t>
            </w:r>
          </w:p>
          <w:p w14:paraId="4A6992CB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教师补充：明镜的镜面明亮，反射力强，作者形容三月桃花水清如明镜，比喻水面清澈灵动，十分贴切。</w:t>
            </w:r>
          </w:p>
          <w:p w14:paraId="4F315BCC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教师总结：在开篇处，作者运用了两个疑问句。在此处，作者又用形象的“竖琴”和“明镜”来引领，唤醒读者的联想，照应了开头的两处疑问，从听觉和视觉两个角度，用优美、生动的语言铺陈春水滋润万物、装点大地带来的美好感受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9B8A1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6.①教师引导：请同学们再读一读第4自然段，一边读一边想象画面，感受春水流动的声音。说一说你发现了春水的什么特点？你是从哪里发现的？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0D33D3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预设生1：从“忽大忽小的水声”，我知道了春水的声音是多变的。</w:t>
            </w:r>
          </w:p>
          <w:p w14:paraId="228A0A95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听觉——多变</w:t>
            </w:r>
          </w:p>
          <w:p w14:paraId="24C4C362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预设生2：从“纤细的低语”，我知道了春水的声音是轻柔的。</w:t>
            </w:r>
          </w:p>
          <w:p w14:paraId="2B88447E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听觉——轻柔</w:t>
            </w:r>
          </w:p>
          <w:p w14:paraId="25B870F7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教师引导：这样的声音给你带来了什么样的感受呢？</w:t>
            </w:r>
          </w:p>
          <w:p w14:paraId="2FD26961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预设生：很动听。</w:t>
            </w:r>
          </w:p>
          <w:p w14:paraId="36218A2D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听觉——动听</w:t>
            </w:r>
          </w:p>
          <w:p w14:paraId="3FBEB551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②教师提问：在这一段中，作者列举了哪些景物？从这些景物中你可以获取到什么信息呢？</w:t>
            </w:r>
          </w:p>
          <w:p w14:paraId="123EBD85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预设生：作者列举了拖拉机、麦苗和岸边的石块三种景物。从这些景物中，我们可以得知春天来了，农事繁忙。</w:t>
            </w:r>
          </w:p>
          <w:p w14:paraId="0BF949AC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教师引导：作者将春水的声音描写得十分生动，你能来说一说，在这一段中作者运用了哪些修辞手法？春水又给你带来了什么样的感受吗？</w:t>
            </w:r>
          </w:p>
          <w:p w14:paraId="758C015B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预设生：作者运用了拟人、比喻和排比的修辞手法。我感受到了水的灵动。</w:t>
            </w:r>
          </w:p>
          <w:p w14:paraId="171CF0E7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③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教师引导：请同学们运用刚刚的方法，再读一读第6自然段，一边读一边想象画面，说一说在这一段中，作者描写了哪些景物？又运用了哪些修辞手法？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5296AC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预设生：作者列举了燕子、垂柳和一群姑娘们。运用了排比、拟人、比喻的修辞手法。</w:t>
            </w:r>
          </w:p>
          <w:p w14:paraId="176B2CA3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④教师引导：作者由物及人，展现了春水映照的美丽风景。谁能来说一说，从这一段的描写中，你感受到了春水的什么特点呢？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9C2F20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预设生1：干净。</w:t>
            </w:r>
          </w:p>
          <w:p w14:paraId="53C8A428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预设生2：清澈。</w:t>
            </w:r>
          </w:p>
          <w:p w14:paraId="534E81F3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预设生3：明亮。</w:t>
            </w:r>
          </w:p>
          <w:p w14:paraId="05DC24F1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视觉——干净、清澈、明亮</w:t>
            </w:r>
          </w:p>
          <w:p w14:paraId="6981E6F9">
            <w:pPr>
              <w:spacing w:after="0" w:line="360" w:lineRule="auto"/>
              <w:ind w:firstLine="481"/>
              <w:jc w:val="both"/>
              <w:rPr>
                <w:rFonts w:ascii="楷体" w:hAnsi="楷体" w:eastAsia="楷体" w:cs="宋体"/>
                <w:color w:val="FF0000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在教学中渗透写作方法的教学，使学生体会作者使用这些修辞手法的用意，感受本文“文字优美、意境清新”的特点。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）</w:t>
            </w:r>
          </w:p>
          <w:p w14:paraId="3786CBDA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7.教师引导：这样的春水真是惹人喜爱啊！文中哪个句子直观地表现了作者对桃花水的赞美呢？请同学们大声朗读出来。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474B87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学生朗读中心句。</w:t>
            </w:r>
          </w:p>
          <w:p w14:paraId="4F295202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喜爱与赞美</w:t>
            </w:r>
          </w:p>
          <w:p w14:paraId="7F3BFA01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教师提问：沉醉是什么意思？</w:t>
            </w:r>
          </w:p>
          <w:p w14:paraId="3AF2EC0E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预设生：沉醉就是令人陶醉，让人深深地沉浸其中。</w:t>
            </w:r>
          </w:p>
          <w:p w14:paraId="145699F3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教师总结：像这样表达文章中心思想的句子，就称之为“中心句”。</w:t>
            </w:r>
          </w:p>
          <w:p w14:paraId="595CAFFB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五、总结升华，整体把握</w:t>
            </w:r>
          </w:p>
          <w:p w14:paraId="53D80C92">
            <w:pPr>
              <w:pStyle w:val="17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1.结构梳理。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28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教师引导学生回忆课文从哪些方面描写了三月桃花水，三月桃花水具有什么特点，表达了作者怎样的感情。</w:t>
            </w:r>
          </w:p>
          <w:p w14:paraId="22671575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2.主题概括。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29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教师引导学生总结课文描写的画面，所展现的景象以及作者表达的思想感情，并按要求填空。</w:t>
            </w:r>
          </w:p>
          <w:p w14:paraId="67AEE9DD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六、拓展延伸，陶冶情操</w:t>
            </w:r>
          </w:p>
          <w:p w14:paraId="3C4EC49D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教师带领学生有感情地朗读诗词《渔歌子》，引导想象画面，感受意境，引起学生对优美春景的喜爱之情。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30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D98225">
            <w:pPr>
              <w:pStyle w:val="17"/>
              <w:spacing w:after="0" w:line="360" w:lineRule="auto"/>
              <w:ind w:firstLine="482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七、课堂演练，课后作业</w:t>
            </w:r>
          </w:p>
          <w:p w14:paraId="17628762">
            <w:pPr>
              <w:pStyle w:val="17"/>
              <w:spacing w:after="0" w:line="360" w:lineRule="auto"/>
              <w:ind w:firstLine="0" w:firstLineChars="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1.课堂演练。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31、32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F06815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2.课后作业。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33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D5D148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（1）摘抄你喜欢的好词佳句到积累本上。</w:t>
            </w:r>
          </w:p>
          <w:p w14:paraId="63CAA752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（2）课下读一读刘湛秋的散文诗集《写在早春的信笺上》。</w:t>
            </w:r>
          </w:p>
          <w:p w14:paraId="0CFB24B8">
            <w:pPr>
              <w:spacing w:line="360" w:lineRule="auto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19BC506E">
            <w:pPr>
              <w:spacing w:line="480" w:lineRule="auto"/>
              <w:rPr>
                <w:rFonts w:hint="eastAsia"/>
              </w:rPr>
            </w:pPr>
          </w:p>
        </w:tc>
      </w:tr>
      <w:tr w14:paraId="13A7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01C118">
            <w:pPr>
              <w:spacing w:after="0" w:line="360" w:lineRule="auto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【板书设计】</w:t>
            </w:r>
          </w:p>
          <w:p w14:paraId="3A4567B1">
            <w:pPr>
              <w:spacing w:after="0" w:line="360" w:lineRule="auto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6225540" cy="4192270"/>
                  <wp:effectExtent l="0" t="0" r="3810" b="0"/>
                  <wp:docPr id="11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0427" cy="4195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4114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E0855A">
            <w:pPr>
              <w:spacing w:after="0" w:line="360" w:lineRule="auto"/>
              <w:jc w:val="both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【教学反思】</w:t>
            </w:r>
          </w:p>
          <w:p w14:paraId="2D68BFD0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《三月桃花水》是一篇唯美而富有意境的文章。这篇散文，文意通俗易懂，意境清丽而且文章结构严密，前后文之间，有问有答，利于学生很快掌握。各个段落在错落中，又有句式的重复和押韵，读起来琅琅上口，听起来令人回味悠长。</w:t>
            </w:r>
          </w:p>
          <w:p w14:paraId="26935A8B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在教学中，我首先由</w:t>
            </w:r>
            <w:r>
              <w:rPr>
                <w:rFonts w:hint="eastAsia" w:ascii="宋体" w:hAnsi="宋体" w:cs="宋体"/>
                <w:sz w:val="24"/>
                <w:szCs w:val="24"/>
              </w:rPr>
              <w:t>桃花水声</w:t>
            </w:r>
            <w:r>
              <w:rPr>
                <w:rFonts w:ascii="宋体" w:hAnsi="宋体" w:cs="宋体"/>
                <w:sz w:val="24"/>
                <w:szCs w:val="24"/>
              </w:rPr>
              <w:t>导入新课，然后让孩子们初读课文，要求读准字读通句子。</w:t>
            </w:r>
          </w:p>
          <w:p w14:paraId="7E054103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接着再</w:t>
            </w:r>
            <w:r>
              <w:rPr>
                <w:rFonts w:hint="eastAsia" w:ascii="宋体" w:hAnsi="宋体" w:cs="宋体"/>
                <w:sz w:val="24"/>
                <w:szCs w:val="24"/>
              </w:rPr>
              <w:t>帮助学生理解</w:t>
            </w:r>
            <w:r>
              <w:rPr>
                <w:rFonts w:ascii="宋体" w:hAnsi="宋体" w:cs="宋体"/>
                <w:sz w:val="24"/>
                <w:szCs w:val="24"/>
              </w:rPr>
              <w:t>第一自然段的两个问句，让孩子抓住作者是从“</w:t>
            </w:r>
            <w:r>
              <w:rPr>
                <w:rFonts w:hint="eastAsia" w:ascii="宋体" w:hAnsi="宋体" w:cs="宋体"/>
                <w:sz w:val="24"/>
                <w:szCs w:val="24"/>
              </w:rPr>
              <w:t>听觉</w:t>
            </w:r>
            <w:r>
              <w:rPr>
                <w:rFonts w:ascii="宋体" w:hAnsi="宋体" w:cs="宋体"/>
                <w:sz w:val="24"/>
                <w:szCs w:val="24"/>
              </w:rPr>
              <w:t>”“</w:t>
            </w:r>
            <w:r>
              <w:rPr>
                <w:rFonts w:hint="eastAsia" w:ascii="宋体" w:hAnsi="宋体" w:cs="宋体"/>
                <w:sz w:val="24"/>
                <w:szCs w:val="24"/>
              </w:rPr>
              <w:t>视觉</w:t>
            </w:r>
            <w:r>
              <w:rPr>
                <w:rFonts w:ascii="宋体" w:hAnsi="宋体" w:cs="宋体"/>
                <w:sz w:val="24"/>
                <w:szCs w:val="24"/>
              </w:rPr>
              <w:t>”两个方面描写三月桃花水的</w:t>
            </w:r>
            <w:r>
              <w:rPr>
                <w:rFonts w:hint="eastAsia" w:ascii="宋体" w:hAnsi="宋体" w:cs="宋体"/>
                <w:sz w:val="24"/>
                <w:szCs w:val="24"/>
              </w:rPr>
              <w:t>特点。</w:t>
            </w:r>
          </w:p>
          <w:p w14:paraId="23C1FCF0">
            <w:pPr>
              <w:spacing w:after="0" w:line="360" w:lineRule="auto"/>
              <w:ind w:firstLine="481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在教学过程中，我注重</w:t>
            </w:r>
            <w:r>
              <w:rPr>
                <w:rFonts w:ascii="宋体" w:hAnsi="宋体" w:cs="宋体"/>
                <w:sz w:val="24"/>
                <w:szCs w:val="24"/>
              </w:rPr>
              <w:t>培养学生的自学能力，放手让孩子们在小组内学习</w:t>
            </w:r>
            <w:r>
              <w:rPr>
                <w:rFonts w:hint="eastAsia" w:ascii="宋体" w:hAnsi="宋体" w:cs="宋体"/>
                <w:sz w:val="24"/>
                <w:szCs w:val="24"/>
              </w:rPr>
              <w:t>。同时注重</w:t>
            </w:r>
            <w:r>
              <w:rPr>
                <w:rFonts w:ascii="宋体" w:hAnsi="宋体" w:cs="宋体"/>
                <w:sz w:val="24"/>
                <w:szCs w:val="24"/>
              </w:rPr>
              <w:t>讲读结合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比如</w:t>
            </w:r>
            <w:r>
              <w:rPr>
                <w:rFonts w:hint="eastAsia" w:ascii="宋体" w:hAnsi="宋体" w:cs="宋体"/>
                <w:sz w:val="24"/>
                <w:szCs w:val="24"/>
              </w:rPr>
              <w:t>学生</w:t>
            </w:r>
            <w:r>
              <w:rPr>
                <w:rFonts w:ascii="宋体" w:hAnsi="宋体" w:cs="宋体"/>
                <w:sz w:val="24"/>
                <w:szCs w:val="24"/>
              </w:rPr>
              <w:t>回答了他喜欢的</w:t>
            </w:r>
            <w:r>
              <w:rPr>
                <w:rFonts w:hint="eastAsia" w:ascii="宋体" w:hAnsi="宋体" w:cs="宋体"/>
                <w:sz w:val="24"/>
                <w:szCs w:val="24"/>
              </w:rPr>
              <w:t>语句时</w:t>
            </w:r>
            <w:r>
              <w:rPr>
                <w:rFonts w:ascii="宋体" w:hAnsi="宋体" w:cs="宋体"/>
                <w:sz w:val="24"/>
                <w:szCs w:val="24"/>
              </w:rPr>
              <w:t>也表达了自己喜欢的原因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这时</w:t>
            </w:r>
            <w:r>
              <w:rPr>
                <w:rFonts w:hint="eastAsia" w:ascii="宋体" w:hAnsi="宋体" w:cs="宋体"/>
                <w:sz w:val="24"/>
                <w:szCs w:val="24"/>
              </w:rPr>
              <w:t>可以帮助学生剖析语句的特别之处以及所用到的修辞手法。最后，</w:t>
            </w:r>
            <w:r>
              <w:rPr>
                <w:rFonts w:ascii="宋体" w:hAnsi="宋体" w:cs="宋体"/>
                <w:sz w:val="24"/>
                <w:szCs w:val="24"/>
              </w:rPr>
              <w:t>在朗读中，</w:t>
            </w:r>
            <w:r>
              <w:rPr>
                <w:rFonts w:hint="eastAsia" w:ascii="宋体" w:hAnsi="宋体" w:cs="宋体"/>
                <w:sz w:val="24"/>
                <w:szCs w:val="24"/>
              </w:rPr>
              <w:t>我</w:t>
            </w:r>
            <w:r>
              <w:rPr>
                <w:rFonts w:ascii="宋体" w:hAnsi="宋体" w:cs="宋体"/>
                <w:sz w:val="24"/>
                <w:szCs w:val="24"/>
              </w:rPr>
              <w:t>注意引导</w:t>
            </w:r>
            <w:r>
              <w:rPr>
                <w:rFonts w:hint="eastAsia" w:ascii="宋体" w:hAnsi="宋体" w:cs="宋体"/>
                <w:sz w:val="24"/>
                <w:szCs w:val="24"/>
              </w:rPr>
              <w:t>学生</w:t>
            </w:r>
            <w:r>
              <w:rPr>
                <w:rFonts w:ascii="宋体" w:hAnsi="宋体" w:cs="宋体"/>
                <w:sz w:val="24"/>
                <w:szCs w:val="24"/>
              </w:rPr>
              <w:t>对柔美文章的节奏、语气把握</w:t>
            </w:r>
            <w:r>
              <w:rPr>
                <w:rFonts w:hint="eastAsia" w:ascii="宋体" w:hAnsi="宋体" w:cs="宋体"/>
                <w:sz w:val="24"/>
                <w:szCs w:val="24"/>
              </w:rPr>
              <w:t>，引导学生随文想象画面，感受三月桃花水之美。</w:t>
            </w:r>
          </w:p>
        </w:tc>
      </w:tr>
    </w:tbl>
    <w:p w14:paraId="64636623">
      <w:pPr>
        <w:spacing w:after="0" w:line="360" w:lineRule="auto"/>
        <w:jc w:val="both"/>
        <w:rPr>
          <w:rFonts w:hint="eastAsia"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FAB5E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4E73A">
    <w:pPr>
      <w:pStyle w:val="4"/>
      <w:framePr w:wrap="around" w:vAnchor="text" w:hAnchor="margin" w:xAlign="right" w:y="1"/>
      <w:pBdr>
        <w:bottom w:val="none" w:color="auto" w:sz="0" w:space="0"/>
      </w:pBdr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 w14:paraId="0CF76760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62658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F1F87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059E9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128B4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0NWZhYjE3YTU2ZGJjNGY3OGE2Y2I1OWNmMzI5MTUifQ=="/>
  </w:docVars>
  <w:rsids>
    <w:rsidRoot w:val="00EE4A1C"/>
    <w:rsid w:val="002825E4"/>
    <w:rsid w:val="00373E65"/>
    <w:rsid w:val="00955B6A"/>
    <w:rsid w:val="00986D24"/>
    <w:rsid w:val="00DC59D9"/>
    <w:rsid w:val="00E35E0B"/>
    <w:rsid w:val="00EE4A1C"/>
    <w:rsid w:val="01844532"/>
    <w:rsid w:val="019D55FE"/>
    <w:rsid w:val="034305A0"/>
    <w:rsid w:val="04E669B0"/>
    <w:rsid w:val="05AA1AA8"/>
    <w:rsid w:val="05C649F8"/>
    <w:rsid w:val="06514C09"/>
    <w:rsid w:val="07D478A0"/>
    <w:rsid w:val="092C3269"/>
    <w:rsid w:val="0BB7429A"/>
    <w:rsid w:val="0BE60789"/>
    <w:rsid w:val="0DCB0F4C"/>
    <w:rsid w:val="0E282AB8"/>
    <w:rsid w:val="0E680229"/>
    <w:rsid w:val="0E715E49"/>
    <w:rsid w:val="0EB57C31"/>
    <w:rsid w:val="0EFA0B22"/>
    <w:rsid w:val="0F68510D"/>
    <w:rsid w:val="0FA638D0"/>
    <w:rsid w:val="11520B78"/>
    <w:rsid w:val="12205F35"/>
    <w:rsid w:val="127F7827"/>
    <w:rsid w:val="12977E48"/>
    <w:rsid w:val="14D47131"/>
    <w:rsid w:val="154F4A0A"/>
    <w:rsid w:val="15EA028F"/>
    <w:rsid w:val="166F4D31"/>
    <w:rsid w:val="16AE00E6"/>
    <w:rsid w:val="17D80AC8"/>
    <w:rsid w:val="182C4B8E"/>
    <w:rsid w:val="18C164EC"/>
    <w:rsid w:val="19575C3B"/>
    <w:rsid w:val="195B66F7"/>
    <w:rsid w:val="19822240"/>
    <w:rsid w:val="19A96FAA"/>
    <w:rsid w:val="1A037B71"/>
    <w:rsid w:val="1AF37BE5"/>
    <w:rsid w:val="1B8F790E"/>
    <w:rsid w:val="1C2D6C92"/>
    <w:rsid w:val="1CD94D82"/>
    <w:rsid w:val="1DB0093B"/>
    <w:rsid w:val="1DDA3528"/>
    <w:rsid w:val="1DF20628"/>
    <w:rsid w:val="1EC4220F"/>
    <w:rsid w:val="1EE37487"/>
    <w:rsid w:val="1F7312F5"/>
    <w:rsid w:val="208C266E"/>
    <w:rsid w:val="209B6D55"/>
    <w:rsid w:val="20A72776"/>
    <w:rsid w:val="213D6811"/>
    <w:rsid w:val="216C24A0"/>
    <w:rsid w:val="21A659B2"/>
    <w:rsid w:val="21AD0AEE"/>
    <w:rsid w:val="22506F39"/>
    <w:rsid w:val="233E7F53"/>
    <w:rsid w:val="240D3AC6"/>
    <w:rsid w:val="2412732E"/>
    <w:rsid w:val="24942875"/>
    <w:rsid w:val="250660AE"/>
    <w:rsid w:val="25282CC8"/>
    <w:rsid w:val="254A74EB"/>
    <w:rsid w:val="262A671D"/>
    <w:rsid w:val="265E730E"/>
    <w:rsid w:val="26CC7C68"/>
    <w:rsid w:val="283C2BCC"/>
    <w:rsid w:val="285C6DCA"/>
    <w:rsid w:val="28B23E31"/>
    <w:rsid w:val="28CF1C92"/>
    <w:rsid w:val="2A44046B"/>
    <w:rsid w:val="2A684333"/>
    <w:rsid w:val="2C487530"/>
    <w:rsid w:val="2C5456A6"/>
    <w:rsid w:val="2D177764"/>
    <w:rsid w:val="2D5C161A"/>
    <w:rsid w:val="2DC12C4E"/>
    <w:rsid w:val="2EA70C50"/>
    <w:rsid w:val="2F356A5B"/>
    <w:rsid w:val="2FDB0F1C"/>
    <w:rsid w:val="31405366"/>
    <w:rsid w:val="31CA749A"/>
    <w:rsid w:val="325026FA"/>
    <w:rsid w:val="327A30B0"/>
    <w:rsid w:val="32821B23"/>
    <w:rsid w:val="3323745B"/>
    <w:rsid w:val="335A484E"/>
    <w:rsid w:val="34136E23"/>
    <w:rsid w:val="376861C2"/>
    <w:rsid w:val="37963E29"/>
    <w:rsid w:val="38FE7E48"/>
    <w:rsid w:val="39336704"/>
    <w:rsid w:val="394B2A4C"/>
    <w:rsid w:val="39CB6935"/>
    <w:rsid w:val="3AB02FA5"/>
    <w:rsid w:val="3B097910"/>
    <w:rsid w:val="3B7F1FB8"/>
    <w:rsid w:val="3BF02CA0"/>
    <w:rsid w:val="3C7025DB"/>
    <w:rsid w:val="3CF15A27"/>
    <w:rsid w:val="3D363C36"/>
    <w:rsid w:val="3D8B5613"/>
    <w:rsid w:val="3EF213DC"/>
    <w:rsid w:val="3F2D1069"/>
    <w:rsid w:val="40A628CA"/>
    <w:rsid w:val="40F77B80"/>
    <w:rsid w:val="41210759"/>
    <w:rsid w:val="429531AD"/>
    <w:rsid w:val="439B4B56"/>
    <w:rsid w:val="4449498B"/>
    <w:rsid w:val="44760DBC"/>
    <w:rsid w:val="4624195B"/>
    <w:rsid w:val="48FF5824"/>
    <w:rsid w:val="49502E26"/>
    <w:rsid w:val="49AE2A64"/>
    <w:rsid w:val="49F92273"/>
    <w:rsid w:val="4B134DD5"/>
    <w:rsid w:val="4C2E4D92"/>
    <w:rsid w:val="4C5B0FC3"/>
    <w:rsid w:val="4D0E45C9"/>
    <w:rsid w:val="4D5B4FF3"/>
    <w:rsid w:val="4F337FD5"/>
    <w:rsid w:val="504A5B94"/>
    <w:rsid w:val="506215E3"/>
    <w:rsid w:val="50731B00"/>
    <w:rsid w:val="508A1E77"/>
    <w:rsid w:val="50A3118B"/>
    <w:rsid w:val="50BA1366"/>
    <w:rsid w:val="51DA6087"/>
    <w:rsid w:val="52050A7A"/>
    <w:rsid w:val="53B802F7"/>
    <w:rsid w:val="545A3AF5"/>
    <w:rsid w:val="54E67898"/>
    <w:rsid w:val="54FA184A"/>
    <w:rsid w:val="55206830"/>
    <w:rsid w:val="55A71D95"/>
    <w:rsid w:val="564A069B"/>
    <w:rsid w:val="575F7CBF"/>
    <w:rsid w:val="578A00D0"/>
    <w:rsid w:val="582E742B"/>
    <w:rsid w:val="58801DB1"/>
    <w:rsid w:val="588E3881"/>
    <w:rsid w:val="59246BE1"/>
    <w:rsid w:val="597C3F11"/>
    <w:rsid w:val="59C77C98"/>
    <w:rsid w:val="5A0341E2"/>
    <w:rsid w:val="5A6951F3"/>
    <w:rsid w:val="5C744318"/>
    <w:rsid w:val="5CB729FA"/>
    <w:rsid w:val="5D985450"/>
    <w:rsid w:val="5E0F1C0D"/>
    <w:rsid w:val="5E9071F2"/>
    <w:rsid w:val="5EC17415"/>
    <w:rsid w:val="601864B6"/>
    <w:rsid w:val="603040BD"/>
    <w:rsid w:val="60A32AE1"/>
    <w:rsid w:val="61D760CB"/>
    <w:rsid w:val="62037CDB"/>
    <w:rsid w:val="65DD1E35"/>
    <w:rsid w:val="6A5135AE"/>
    <w:rsid w:val="6C264CF2"/>
    <w:rsid w:val="6C6677E4"/>
    <w:rsid w:val="6CFB7602"/>
    <w:rsid w:val="6DF66F31"/>
    <w:rsid w:val="6E3000AA"/>
    <w:rsid w:val="6EA463A2"/>
    <w:rsid w:val="6EC16F54"/>
    <w:rsid w:val="6F484F7F"/>
    <w:rsid w:val="6FC211D5"/>
    <w:rsid w:val="703379DD"/>
    <w:rsid w:val="705B0CE2"/>
    <w:rsid w:val="70871AD7"/>
    <w:rsid w:val="710B095A"/>
    <w:rsid w:val="71493231"/>
    <w:rsid w:val="71687B5B"/>
    <w:rsid w:val="718008B7"/>
    <w:rsid w:val="718C299E"/>
    <w:rsid w:val="71C21EBA"/>
    <w:rsid w:val="73273A8C"/>
    <w:rsid w:val="735E2DB8"/>
    <w:rsid w:val="74561EEC"/>
    <w:rsid w:val="758B6734"/>
    <w:rsid w:val="762627B3"/>
    <w:rsid w:val="77811976"/>
    <w:rsid w:val="780F2946"/>
    <w:rsid w:val="7A6C663E"/>
    <w:rsid w:val="7AD1051F"/>
    <w:rsid w:val="7B1623D5"/>
    <w:rsid w:val="7B334D35"/>
    <w:rsid w:val="7B8732D3"/>
    <w:rsid w:val="7B8920D9"/>
    <w:rsid w:val="7C221316"/>
    <w:rsid w:val="7DEC499A"/>
    <w:rsid w:val="7FD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99"/>
  </w:style>
  <w:style w:type="paragraph" w:styleId="3">
    <w:name w:val="Balloon Text"/>
    <w:basedOn w:val="1"/>
    <w:link w:val="20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3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99"/>
    <w:rPr>
      <w:sz w:val="21"/>
      <w:szCs w:val="21"/>
    </w:rPr>
  </w:style>
  <w:style w:type="character" w:customStyle="1" w:styleId="15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3"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character" w:customStyle="1" w:styleId="22">
    <w:name w:val="批注文字 字符"/>
    <w:basedOn w:val="11"/>
    <w:link w:val="2"/>
    <w:qFormat/>
    <w:uiPriority w:val="99"/>
    <w:rPr>
      <w:rFonts w:ascii="Tahoma" w:hAnsi="Tahoma"/>
      <w:sz w:val="22"/>
      <w:szCs w:val="22"/>
    </w:rPr>
  </w:style>
  <w:style w:type="character" w:customStyle="1" w:styleId="23">
    <w:name w:val="批注主题 字符"/>
    <w:basedOn w:val="22"/>
    <w:link w:val="8"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C9F754DE-2CAD-44b6-B708-469DEB6407EB-1">
      <extobjdata type="C9F754DE-2CAD-44b6-B708-469DEB6407EB" data="ewoJIkZpbGVJZCIgOiAiMjExNDI0NjQ0MDMyIiwKCSJHcm91cElkIiA6ICIxNTIxNTEzODgxIiwKCSJJbWFnZSIgOiAiaVZCT1J3MEtHZ29BQUFBTlNVaEVVZ0FBQTdJQUFBSjlDQVlBQUFBSVNVNGhBQUFBQ1hCSVdYTUFBQXNUQUFBTEV3RUFtcHdZQUFBZ0FFbEVRVlI0bk96ZGQzeFY5ZjNIOGZlNUkzdUhCQkxDM2lKYjNJTGJ1dXRBcmF2dVVXM3RzTlhXL2xydHNHcGI3YkREVVRldVdqZWdJbWhWQ29pQU1rUkFkaUNRa0QzdnpiMzMvUDQ0eWMxZWtPU2NtN3llajBjZXVmZXMrN21YSk56My9TN0RORTFUQUFBQUFBQTRrR0VZUnZOdExqc0tBUUFBQUFEZ1FCRmtBUUFBQUFBUmhTQUxBQUFBQUlnb0JGa0FBQUFBUUVRaHlBSUFBQUFBSWdwQkZnQUFBQUFRVVFpeUFBQUFBSUNJUXBBRkFBQUFBRVFVZ2l3QUFBQUFJS0lRWkFFQUFBQUFFWVVnQ3dBQUFBQ0lLQVJaQUFBQUFFQkVJY2dDQUFBQUFDSUtRUllBQUFBQUVGRUlzZ0FBQUFDQWlFS1FCUUFBQUFCRUZJSXNBQUFBQUNDaUVHUUJBQUFBQUJHRklBc0FBQUFBaUNnRVdRQUFBQUJBUkNISUFnQUFBQUFpQ2tFV0FBQUFBQkJSQ0xJQUFBQUFnSWhDa0FVQUFBQUFSQlNDTEFBQUFBQWdvaEJrQVFBQUFBQVJoU0FMQUFBQUFJZ29CRmtBQUFBQVFFUWh5QUlBQUFBQUlncEJGZ0FBQUFBUVVRaXlBQUFBQUlDSVFwQUZBQUFBQUVRVWdpd0FBQUFBSUtJUVpBRUFBQUFBRVlVZ0N3QUFBQUNJS0FSWkFBQUFBRUJFSWNnQ0FBQUFBQ0lLUVJZQUFBQUFFRkVJc2dBQUFBQ0FpRUtRQlFBQUFBQkVGSUlzQUFBQUFDQ2lFR1FCQUFBQUFCR0ZJQXNBQUFBQWlDZ0VXUUFBQUFCQVJQSFlYUUFBQU9obmdpRXB2MEFxS1pOOGZpa1VzcnNpOURhWFM0cU9rbEtTcE13TXlXMXYyOHF5WTQ1U3pPQnNqYmo5SjBvKy9BaGJhd0hRT2JUSUFnQ0EzbE5lSVczWUpPWGxTOVUxaE5qK0toU3kvdjN6OHEyZmgvSUtXOHNaZXZOMzVOOWZxTlVYejFIZWl5L1lXZ3VBempGTTB6VHRMZ0lBQVBRRDVSWFM1bTEyVndHbkdqTkNTa3l3N2VGRGZyODIzdkZqN1h2OU5VMTU1am1sSGpmTHRsb0FOR1VZaHRGaUcwRVdBQUQwdUdESWFubnoxOXBkQ1p3cXlpdE5HR3RyTitOUWJhMVduWDJHQW1YbG1ybm9BN2xqWTIyckJVQ0Qxb0lzWFlzQkFFRFB5eThneEtKOS9scnI1OFJHTHE5WDQvLzRrSHo3OW1yUGM4L1lXZ3VBOWhGa0FRQkF6eXNwczdzQ1JBSUgvSndrVER4VTJaZGRvYnpuNTBwMFhBUWNpeUFMQUFCNm5zOXZkd1dJQkE3NU9jbTY1QkpWYmQycWttVkw3UzRGUUJzSXNnQUFvT2N4T3pFNnd5RS9Kd21IVEZUQ2hFTzBaKzV6ZHBjQ29BMEVXUUFBQUtDWlFYTXUwdjUzRmloWVhXMTNLUUJhUVpBRkFBQUFtaGx3K3VrSzFkYXFiTlZLdTBzQjBBcUNMQUFBQU5CTVRQWmdSV2RscVdUcC8rd3VCVUFyQ0xJQUFBQkFLNUlQbTZtU3BVejRCRGdSUVJZQUFBQm9SZkxNbVNyN2ZMV0NWVlYybHdLZ0dZSXNBQUFBMElya3cyYktEQVJVOXZscXUwc0IwQXhCRmdBQUFHaEYvTGp4Y25tOXF0eTQwZTVTQURSRGtBVUFBQUJhWVhnOGloMCtRbFZmYjdhN0ZBRE5FR1FCQUFDQU5zU09IRW1RQlJ5SUlBc0FBQUMwSVc3VUtGVnVKc2dDVGtPUUJRQUFmZEp2NWo2ak8vLzFTTGRkNzRYRjcrdjZCeC9vOG5uYjkrWnA3cUtGMmxOWTJHMjFTRko1VlpXZVdmaXV0dS9ONjlicm9xbTRrYU5VVzFpbzJ1Sml1MHNCMElqSDdnSUFBQUI2d3BjN3RtdnNrQ0hkZHIzOVpXWGF2bTl2bDgvN2ZNdlhldXE5QlpvOGNxU3kwOU1QcW9hM2wvMVBFNFlPMDZqc3dTcXZydEt6NzcrcklabVorbUxybGs2ZGY5SzBHVXFJalpVazdkNWZvSkJwdG5uc2tJek1UaDNUMThXTkdpVkpxdnA2czVKbkhtNXpOUURxRVdRQkFFREVPdVdPSDdhN3Y2QzBwTjFqTGo3K1JGMTMrbG5kWFZZVE8vUDNTWktHRDh4cWRmK0tqVisxZVc1V2VycHlCbVNFNy8vNXRWZDA3ZWxuYWxUMjRDYkhQZnpHcTUycTViQ3g0OEpCOXBhL1BxVEttcG8yajExNC80T2RPcWF2aXgwMlhKSlVrNXRMa0FVY2hDQUxBQUFpMWhPMzM5bnE5dVVidnRRajg5N1V6eSs3VWlPenN0czhQeWt1cnN1UFdWSlJvWlNFaENiYlNpc3I5UEc2dFRycmlLTmFITDkxYjU0eVUxS1YyTVpqL2V5SlI5dDhyTTRHN1lYM1A2aEg1NzJsVno3K1VILy8zZzgxdWxuUS9mVnpUNnV3dkV5REc0WGkxKys1TjN4N3lmcTF1dnVaSi9YMFQzNm03UFFCclI3ejc0OCswS1B6M3VvWDRiVXhUMnFxREk5SHZyMWRiNDBIMEhNSXNnQUFJR0sxMWJYMTFVOCtVclRYcTZNUE9WUmVUL2UrM1hubnMrVzY1UGlUd3Zlci9UN2Q5Y1RqMnBpN1U0TlNVM1hZMlBGYXNtNXR1QnZ5MWoxN2xKS1FvTG1MRmphNXptVW5uUksrZmNiaFIrckNXY2MzMlgvTkgrN3JVbDF6WmgrditaOHUxZTlmZmtGL3VlVTJSWHU5Q29WQ2V2aU5WN1ZpNDFmNjIvZCswT1Q0VUNpazNZWDdKVW1GWmFXU3BMekNRZ1ZESVVuV2EydWFwbkwzRjBpU1Npc3FKVW03Q3ZMRDErZ1BYWXNObDB0UkF3Yklmd0RkeWdIMEhJSXNBQUNJV1A1QVFHZmU5Wk0yOTUvUnpyNWJ6ejFmNXg1OWJQaCtXMTJRSjQ4Y3BUL2VlRXY0L3R2TGx1cWlXU2ZJNVhMSlYrdlh6NSswUXV6bEo1MnF3OGFPbHlSOXVHYTFQdnppOC9BNTFVVStQZlhlZ2liWGJSeGtFK1BpRGpvVXBpWWs2dFp6ejlmOUx6MnZYejM3bEs3NXhobjYyNXV2YThQTzdicm55bXRhWEwrOHVycEZXRzQ4T2RiQyt4OVVUYTIveFRHTjcvZVgxdG1vekV4YVpBR0hJY2dDQUlDSTVYVzdXM1F2Zm5QcEVyMis1R1BkZmNYVkdqcHdZSnZucGlZa05ybC8xYW1udHpqbTVZOCtVRngwZEpOdCs0cUx0R2oxS2gwOThWRDkvTW5IdEc3N05sMTE2dWxOZ3VsZGwxNnB1eTY5VWd0WGZxWUhYbjVlRDkzOFhSMDZmSVFrNlkrdnZLUWw2OWQyK2JsMnhzblREOU9hclZ1MFlNVnlmYnB4ZytKaVluVHZOVGRvMnVneExZNU5qbzhQQjlHMnVoYkhSa1dIaittdlhZc2xLU29qVTc1OSsrd3VBMEFqQkZrQUFCQ1JxdjArQllPaEpvRzAydWZUNHRXck5EWm5pS2FNR3QzaE5TcXFxOE9USHpVT29wSlVVRktpcDk1Ym9PbGp4alhaUG43b01EMjM2RjI5L04vRjJsV1FyeDllY0pGT1AveklWcSsvZHZ0V1JYdTlHajlrYUhoYlhtR2hzdE1HdEhyOGdjb3ZLZGF5RFYvcXd5OCsxOXB0VytUMWVPUXlYS3IyK2ZUV3NpVXlUVk5UUjQyV3k5V3c4bUxqTHNLdGRTMU9pb3RYV1ZWbCtKald1aFpucHFRcTJ1dnQxdWZpUkZHWm1hcmNzTUh1TWdBMFFwQUZBQUFIeHVlVGlrcWw2aG9wRU9qMWgvLzVrNDlyVFJ2THpwUlZWZXE4dSsvcTFIWGFhbUZjL1BrcUdZYWhZdytkMUdUN3BTZWNyRjg4L1MvRlJrWHJ0MWRmcnhsang3VjZ2aVN0MjdaVkU0WU9rOGZ0RG0vYmtiOVhoNCtmMEtuYU9tUDE1azI2OS9sbkpVblo2ZW42OWluZjBCbEhIS1ZBTUtBbjNwbXZENzlZclkvWHJsRjhUSXdtRGh1aG95WWVxck9PT0tyVk1iaU51eGFQek1yVzFydzlMWTVwZkY3amx1YStMQ29qVTc3OGZUSkRJUm1OUGd3QVlCK0NMQUFBNkpwZ1NNcmRJeFVXMjFyRzNWZGNyZHBnVUpMa3EvWHJ0M09mMWVZOXVmcjVwVmRxWXJOdzljbTZOWHI0alZkMTdUZk8xQ2t6Wm5aNDdWQW9wTGVXL1UvVFJvOVJSbkpLazMxSEhUSlJFNGVQME5lN2QydGdXbHFiMXlnb0xkR3VnbnlkZGxqRGtpMTdpNHBVVWxHaGNUbmR0Nzd0eE9Fak5EZ2pRMW1wNlFxWnBvNmZNalc4Nzg1TEx0UDFaNXl0ajlaK29jODJmcVhOdTNOMStjbW5TbW83d084dkxkVmZYbjlGSlJVVmNydGNPdXZJbzNYOUdXZjNpNWJYdGtSbFpNZ01CQlFvTFpVM05kWHVjZ0NJSUFzQUFMb2lFSkEyYjdOYVlXMVd2NXpOM3FJaS9mcTVwN1UxYjQvdXZQaFNIVGRwY290anp6bnFHRlg1YXZTdmQrWXB2NlJFMTUxeHBtS2pvbHNjVisvOTFTdTFyN2hJdDV4elhxdjd2M3Z1K2JybHJ3L3BkeTg4cHo5LzUzdE5XbHpyZlZhM1B1ek1jZVBEMjFac3NyWk5IdGx4dCtmV05BNmYyZWtEbXR4L2JQNWIrdmRISDJwZ2Fxb21EQjBXM3A2ZWxLVHpqamxPNXgxelhMdlhycWl1MW10TFB0S3JuM3lrQzQ2ZHJjdE9Pa1dydjk2czM3MzRuRDc5YW9PdS9zWVptajFwU3BQdXlmMkZOemxaa2hRb0t5UElBZzVCa0FVQUFKMWptdEtXSFEwaDFqQ2s5RlFwUGs2Szhrb3kyajUzODlZZUtXbkJwOHYweUx3M1ZlWHp5VFJOM2Z2Q2M3cjNoZWZhUGVmTnBaL29rM1ZmNlB4alordjB3NDlRVWx4OGsvMDFmcitlZW0rQlJnekswcEVURG1uMUdxT3lCK3VTRTA3UzNFVUw5ZWZYWHRHUExyeTR4VEU3OHEzSmdaWnYrRklqQm1YSk1BeDk4UGxxWmFXbGEvakFRUWY0ak51ZVhibmU5LzcyNXpiM0hUZHBzbjV4K1ZWTnRtM04yNk1GSzVicnZjOCsxWkNNZ1hyZytwdmxkYnQxKzZOLzE4KytkWVgrOWFNNzlQajh0M1hmaTNQMStQeTNkZXFNbVRwNjRxRWFuVDFZaHRIT3Yza2Y0Z2tIMlZLYkt3RlFqeUFMQUFBNnA3QllxcXl5Ym5zOTB1Z1JVbXlNTGFWc3pOMnBoOTk0VFYvdDNLSEpJMGRwOXVRcCt1dnJyK3JYVjEycndRTXkyanp2bWovY3A3T09PRXFsVlpWNmZNSGJldkxkK1pvejZ3UmRlL3FaNFdPZWZIZStDa3BLZE52VkY3WWIxSzQ0K1RTdDJicEY3NnhZcnN5VUZGMXg4bWxOOWw5L3h0a0tCSU42NHQzNTJyaDdsNzU1OUxGYXUyMkxyanpsdERhdTJEazNuSGwyK1BiZW9pSU5hcWQ3ODY3OGZBM0piRmgycDM0Sm5rMjV1N1JzdzVmNmVOMGFiZCticHhHRHN2VERDeS9XckVsVFpCaUdxbncrN1NzdTFoMlAvME4vdXZsNyt1R0ZGK3VpNDAvVUt4OTlxUDk4L0Y4OXQrZzlKY1RHYXRyb01mcjVwVmYyK1ZaYWQ2STFvVmlnck16bVNnRFVJOGdDQUlET0tTaHN1SjJUYlZ1SWxhUzQ2QmdWbHBYcU8rZWNwMjhlZmF6KzkrVTZTZEtnMUxRTzEyTWRrSnlpMjg2Zm82OTI3ZFNySC85WHB4N1dNR1oyNWVaTmVtM0p4enJxa0lrNlluenJyYkgxM0M2WGZubkZWYnJscjMvU013dmZWU0FZMU5Xbm5kRmsvNjNubnE4Umc3TDA4QnV2Nm4vcjF5azJLbHJuSEhYTVFUeHphYzZzRXlSSnIzM3lrUmFzV0s3SGYzaUhzdFBUV3h5M3F5QmYvMW93VHpQR2pOTnZyN20reWI1UDFxL1ZxeC8vVjBjZmNxaHVPZWVibWpxcTZmSThjZEhSdXUyOEM3VjlYMTU0Ykd6T2dBeDkvL3c1dXZHc2M3UnN3NWRhOXVWNlRSOHp0cytIV0VueUpDVkpJc2dDVGtLUUJRQUFIYXV0YmVoUzdISkpLVW0ybGpNa0kxUFAzZkh6RmlIcStvZCszK2xyakI4eVZEKzc5SXJ3L1gzRlJmcmRDODhxTVRaTzN6Ly9vazVkSXprK1FROWNmNU4rOEkrLzZ2bkY3NnVndEVTM25YZWhvcjFSNFdQT1BPSW9iZDZkcTNuTGw4cHdHZHF3YzJlYlhaYTc0b1NwMHpWMzhVSTk4dllidXVmYjE3VFkvK2k4dHhRTWhab0U5WHBYbkhTcUxqM2haTVZFV1hXMjExMzUwWGx2TmJudmNybjA3dS8rb0JPbVREdklaeEE1UEVsMExRYWNoaUFMQUFBNjVxOXR1QjBUYlkyUHRWbHJMWUdkNlZyY212S3FLdDMxNUdNcXE2clNiNisrWG1tSmlhMGUxNXJzOUFGNjhLWmI5WlBIL3FtRkt6L1QvdEpTUFhEOXplSDlpMWF2MVB4UGwybnFxTkhLS3lyVUw1NytseTQ3OFJSZGVjcHA0YTdMeGVYbDJwUzdxOU9QS1VrcENRbTYrZXh2NnI0WDUycGo3azZOeTJsWXEzYlY1azFhdG1HOVRwZ3lUYk1uVDIxeHJ0ZmpVZU01aUorNC9jNTJINnV5cGthL2Yva0Y3U3JJMS9Xbm45V2xPdnNDRDEyTEFjY2h5QUlBZ0k2RnpJYmJEdTVLMnBtdXhhMHBLQzFSY1htRmJqcnIzQ2F6RERlMnQ2aFFYay9yYjUwR0Q4alFYMis5VFErODlMeHVQT3ZjOFBZM2x5N1J3Mis4cWhHRHNuVFBsZGVvMnUvWFQvLzFpSjViOUo2MjdjdlQzVmRjTFVsNmIrVUt2YmR5UlpmclBtbmFERW5TMk1FTnkva0VReUg5NDYzWGxaNlVwTzkrODRKT1hhZTkxeXkvcEZpL2V1NXA3UzBxMVA5ZDl1MVdaNFh1Njl5eHNUSThIZ1ZLQ2JLQVV4QmtBUUJBbjlHVnJzV05qY3pLMW1NLy9MSFNFaHU2VEwvMDRXSnQycjFMc1ZIUnlpOHAxdXF2TjJ2eXlGRnRYaU10TVVuM1hYZVRKS3NGODI5dnZxcUZLei9UNk96QnV1KzZteFFYRTZPNG1CZzllTk90dXVmWkozVnFvL1ZzVDUweFUrY2VmV3lUNjkzeTE0ZkN0L2NVN3RlM0g3aTN6Y2UrNzhXNXJXNC8vNTZmdDdxOXJUVmttL3Q4eTlmNnpkeG41SFlaK3VPTnQyaDhvMlY5K2hYRGtDY3hrUlpad0VFSXNnQUFvTTg0MEs3RmtwcUVXRWtLQklQNmFNMFhrcXh1ekJPSERkY1BMdWpjMk5rMy92ZUpGcTc4VE1kTm1xeWZYSFJwZUN5cUpDWEV4dXIzTjN3bmZIOUFjckp5TWpJMU5tZElrMnRNR3owbS9GeVM0NjF1eEwzcHExMDdkZWZqLzlTbzdNRzY1OHByTktCdUNacit5aDBicDFDTi9lc25BN0FZcG1tYUhSOEdBQUQ2dGZMS2hyVmdFK0tsc1NPN2R2NnF0ZDFmVXlPRlpXVmF2Mk9iRGhzelRuRXhiYyttdkd6RGx4cWFtYW5zOUFHZHVxNXBtakpOVTRaaGRHbk4xRUF3cUUvV3JkWHhVMXFPVDQwa24yLzVXb2NNRzY2b05ycFU5NGpwazNydnNicmcweE5tS1hIU1pFMzR5OE4ybHdMME8wWXJmNEJwa1FVQUFCRXZQU2xKc3laTjZmQzRyczRXM05VQVc4L2pka2Q4aUpXa3FhTkcyMTJDWTdpaVl4U2tSUlp3RE9mTzFnQUFBQUE0aENzbVJpRWZRUlp3Q29Jc0FBQUEwQUZYVEF4alpBRUhJY2dDQUFBQUhYREh4Q2prODlsZEJvQTZCRmtBQUFDZ0E3VElBczVDa0FVQUFBQTY0SXBoc2lmQVNRaXlBQUFBUUFkYzBkRzB5QUlPUXBBRkFBQUFPbUM0M1ZJb1pIY1pBT29RWkFFQUFJQ091Rnd5Q2JLQVl4QmtBUUJBejNQeGxnT2Q0T0NmRThNd0pOUHVLZ0RVYys1ZkN3QUEwSGRFUjlsZEFTS0JvMzlPREprbUxiS0FVeEJrQVFCQXowdEpzcnNDUkFJbi81eTRETW1rU1Jad0NvSXNBQURvZVprWlVwVFg3aXJnWkZGZTYrZkVvUXpEWUxJbndFRUlzZ0FBb09lNVhkS3dITHVyZ0pNTnk3RitUcHlLeVo0QVIzSHdYd3NBQU5DbkpDWklZMGJRTW91bW9yeld6MFZpZ3QyVnRNK2dhekhnSkI2N0N3QUFBUDFJWW9JMFlheVVYeUNWbEVrK1A5MDEreU9YeTVyWUtTWEo2azdzNUpiWU9vWmh5QXdSWkFHbklNZ0NBSURlNVhaSldRT3RMeUJTR0M2eC9nN2dITTcvK0FzQUFBQ3dHNU05QVk1Q2tBVUFBQUE2WUxnTW1ZeVJCUnlESUFzQUFBQjBoQlpad0ZFSXNnQUFBRUJIRElQbGR3QUhJY2dDQUFBQUhUQmN2RzBHbklUZlNBQUFBS0JEdE1nQ1RrS1FCUUFBQURwZ3VGd1NrejBCamtHUUJRQUFBRHBpR0ZhUUpjd0Nqa0NRQlFBQUFEcGlXTjlZZ2dkd0JvSXNBQUFBMElId1pFK01rd1VjZ1NBTEFBQUFkQ0E4MFJPekZ3T080TEc3QUFBQTBNOEVRMUorZ1ZSU0p2bjh0SEMxeGVXU29xT2tsQ1FwTTBOeUU2RHNaQWFDa3N2Rk1qeUFReEJrQVFCQTd5bXZrSGJrU3Y1YXV5dHh2bEJJcXE2eHZncUxwV0U1VW1LQzNWWDFXMll3SUpmYmJYY1pBT3J3a1JJQUFPZ2Q1UlhTNW0yRTJBUGhyN1ZldS9JS3V5dnB0OHhBVUlhSE5pREFLUWl5QUFDZzV3VkRWa3NzRHM2T1hPdTFSSzh6QTdVeTNBUlp3Q2tJc2dBQW9PZmxGOUFTMngzOHRkWnJpVjVuQm9JeXZBUlp3Q2tJc2dBQW9PZVZsTmxkUWQvQmEya0xNeGlnUlJad0VJSXNBQURvZVQ2LzNSWDBIYnlXdHJER3lETFpFK0FVQkZrQUFORHpXR0tuKy9CYTJvSVdXY0JaQ0xJQUFBQkFCOHhBZ0JaWndFRUlzZ0FBQUVBSHpHQ1FGbG5BUVFpeUFBQUFRQWRva1FXY2hTQUxBQUFBZElBV1djQlpDTElBQUFCQUI2d1dXWUlzNEJRRVdRQUFBS0FEZEMwR25JVWdDd0FBQUhUQURMRDhEdUFrQkZrQUFBQ2dBMmFRcnNXQWt4QmtBUUFBZ0E2WWdTQkJGbkFRZ2l3QUFBRFFBYXRGbGpHeWdGUHdzUklBb1BzRlExSitnVlJTSnZuOFVpaGtkMFdSemVXU29xT2tsQ1FwTTBOeTh6bDBSemJ2enRXMnZEeU56Y25SOEVGWkIzMjlxcG9hemZ0MHFiTFRCdWlZUXlkMVE0V0lOR2FBNVhjQUorRzNFUURRdmNvcnBCMjVrci9XN2tyNmpsQklxcTZ4dmdxTHBXRTVVbUtDM1ZVNTFwSjFhL1hiRjU3VitDSEROSHZLbEc2NXBpOVFxNWMrWEt4Z0tLUnhRNFpxUUhKeXQxd1hrWU14c29DejhOc0lBT2crNVJYUzVtMTJWOUczK1d1dDEzak1DTUpzTTZacDZzVVBGK3ZKZCtjcklUWldKMCtmb1UvV3JXM3orTVRZT0IwK2ZrTDQvdmE5ZWUxZS84d2pqdElMSHl6U2doWExkTnloazlzOExqNDJWaG5KS1YxL0FuQTBxMFdXcnNXQVV4QmtBUURkSXhpeVdtTFJPM2JrU2hQRzBzMjRUbkZGdWY3NDc1ZTAvS3N2SlVubFZWVjY2RDh2dDN2T3FPekJUWUxzOVEvOXZsT1A5Y3pDZC9YTXduZmIzSC84bEttNjY5SXJPM1V0Ukk1UW9KWVdXY0JCK0cwRUFIU1AvQUs2RS9jbWY2MzFtbWNOdExzUzJ5MWF2VkovZS9NMTFmajkrdTQzejljNVJ4M2I1ckVmZkw1S2YzM2pWY1ZGeCtpMjh5NXNzdTh2dDl6VzZqbmYrOXVmZGZyTUkzVDY0VWUydTYxZWNuejhBVDRUT0ZuSTU1TXJPdHJ1TWdEVUljZ0NBTHBIU1puZEZmUS9KV1g5T3NoK3RXdW4vdm5XNjFxL1k3dkc1Z3pSaitkY29rQW9wUFhidDJuaThCRk5qdDJ4YjUvKzhkWnJXcmw1azA2ZE1WTTNuLzFOSmNUR05qbG13dEJoNGR0dkx2MUVweDEyaEtLOVhrblNnT1NVSnZ2cnQ0MGZNbFJ2TDErcWs2ZlBVR3dVSWFjdkk4Z0N6a0tRQlFCMEQ1L2Y3Z3I2bjM3K211Y1ZGU3AzLzM3ZGV1NzVPdWVvWTJRWWhuNDk5Mmt0MzdCQjkzejdHczBZTTFhNzl4Zm8rY1h2Ni8zVks1V1ZscTdmWFh1RERoczd2dDNydnZUaFlqMis0RzFGZTZOMDJtR0h0M3ZzbnNMOWVtemVXM3BueFhMOTd0b2JsQlJIYTJ4ZlpmcjhCRm5BUVFpeUFJRHV3Ukk3dmErZnYrWW5USm1tNHc2ZExFK2pDWGgrZXNubCt1M3p6K29YVHoydXFhUEdhTVdtcjVRWUc2ZnJUajlUNXgwenE4bXhyWG4zczAvMXIzZm02UnN6aitnd3hFclM0QUVaK3ZYVjErcXVKeDdUai83NU56MXd3ODFLVFVnODZPY0c1d241YWdpeWdJTXdRd1FBQURnd1BwK1VseTl0M1NsdDJ0citWdzlwSEV4TEtpcjA1dElsMnBtL1QvNUFRSnQyNzlKRnMwL1ExTkdqdFdMalY5cGJYTlR1dGQ1WnNWeC9mT1VsVFJzOXBzWDQyZlpNR1RsYXY3ajhLdTBxeU5lUEgvMjdTaXNyRHZqNXdKbk1VRWloMmxxNTZENE9PQVl0c2dBQW9HdE1XYk1tRnhiYlhZbUt5c3UxYk1ONmZiSnVqVlp0M3FSZ0tLUXhnM1AwZ3dzdTB2Z2hRM1h2Qzg5cWIxR1JicC96TGNWRng2aW92THpKK1I2M1MwbHg4U3FycXRSajg5L1crQ0ZEZGMrVjF6UUp5RWNmY3FpR1pHWTJPZStrYVRNME1pc3JmUC93OFJOMDIvbHo5T0FyTCttanRXdDA5cEZIOSt3VFI2OHkvVlkzZmxwa0FlY3dUTk0wN1M0Q0FOQUhyR3A3dlU3MG9PbVRldWR4eWl1bHpYVXRxeTZYN2QyYTl4VVg2ZTVubnRTV3ZEMHlUVk1aeVNtYU5YbUtUcDUrbUVabFpldXRaVXYwK1B4NXF2YjcycjNPeUt4c1BmTDkyeVZKbTNmbktqMHBTVjlzM2RMbGVtYU9IYStFMkZoOXVXTzdEaGsyL0VDZVV0ZjAxcjg3SkVtQnNqSjlNdWtRamY3RjNjcTU5anE3eXdINkhjTXdqT2JiYUpFRkFBQmRVeDlpRFVOS1Q1WGk0NlFvcjZRVzd6TWFiTzdlN3NVRFU5TTBkZlFZSFRsaG9vNFlQMEhqaGd5VllSamFzVytmYm4vMDcxcXpkWXRPTyt4d25UaDFlcXZuUC9QK3UxcS9mWnNPYlRTNzhaakJPU29xTDllOXp6L2I1WHIrZWR1UGxCQTd1SGRDTEhwZHlHZDlJRUtMTE9BY0JGa0FBTkIxWG84MGVvUVVHMk5iQ1RlZWVVNzRkbEY1dVo1WitJNFdyRml1bFBoNC9mS0txM1Rzb1pOYm5CTUlCdlhuMTE3Uit1M2JkTnBoaCt2V2M4OXZzajh0TVZFTDczOVFrblRmaTNPMTlNdDFldmk3UDlDUWpNd1cxOXEyTjA4L2V1UnZHcFk1VU1NR0R1cm1ad2NuQ2ZscUpFbXVxQ2liS3dGUWp5QUxBQUM2TGlmYjFoQmJiMWRCdnY3ejhYLzEvcXJQRkFnR2RkWVJSK3ZxMDA1WGZrbXhGcTFlcVpPbXpRZ2Z1N2VvU1BlKzhLdzI3TnloeTA4NlZWZWVjcHBhNmEwV2R1dTU1K3ZMSGR0MTF4T1A2Y0diYnRXQTVPVHd2clhidHVxWHp6eWhsUGdFM1gzbDFSM09ob3pJUm9zczREd0VXUUFBMExGQW9PRzJZVWdwU2ZiVlVzY2ZDT2l1Sng3VDN1SWl6Wm8wUlZlZGRycHlCbVJJa3A1NFo1N2VYcjVVMFY2dmpwd3dVVzh0WGFJbjNwMHZyOGVqWDF4K2xZNmIxTEsxdHJtRTJGajkrcXJyOUtOSEh0WnRmLytMN3I3eWFvM015dGEvUC9wQVQ3MjdRTU1HRHRLOTE5eWc1UGlFbm42cXNGbW9mcktuR1BzL3ZBRmdJY2dDQUlDT05RNnlMc01Lc3phTDhuaDA5NVZYSzlycjFlQzZBRnZ2MW5QUDE3NlNZdDMzNHZNYWtKeXMzZnNMZE9TRVEvVDk4eTlTZWxMblEvaXdnUVAxK3h1K281OC8rYmkrOTdjL2EyQnFtbmJ2TDlDc1NWUDBvd3N2Vmh6QnBsOEkxVmd0c2daZGl3SEhJTWdDQUlDT05abWsyUDRRVzI5a1ZuYUxiVHYyN2RQQ1ZTdTBPVGRYdmxxL29yMWUzWGZ0alpveGRseVhyMTlVWHFZVkc3K1NZUmdLQklQYXZiOUFobUVvS1M1T2U0b0tOVHA3Y0hjOERUZ2NYWXNCNXlISUFnQ0FpRlpVWHE0dmQyelRtbTFiOWVsWEc4SmhjK3FvMGJwOTFpVTZmTnlFVGwrck5oRFFwdHhkK256TDExcXg2U3Q5dVdPN1ROUFV4T0VqZFBOWjUycndnQUY2L29ORm1yOWl1ZDVldmxRWnlTbWFObWFNeG1UbmFGUjJ0akpUVXBXZWxNeVkyVDRtNUNmSUFrNURrQVVBQUJGcDdxS0ZlbTNKeHlxdHJKQWt1Vnd1amNzWm9tK2NmcVpPbkRwZG1TbXBuYjVXZmtteDduN21TVzNibTZkQU1DakphdTI5N01SVGRPSzA2VTFtTGY3WnR5N1hUV2VkcThXZnI5S1NkV3UwZVBVcXZmZlppdkQrWXc2ZHBMdXZ1THFibmlXY2dCWlp3SGtJc2dBQUlDS2RNSFdhTnVidTFPanNISTNOeWRHa0VhTVVmNEJqVmpOVFVqVnozSGlOSHB5alE0ZVAwTFJSWTVTUmt0TG04V21KaWJyd3VObTY4TGpacXZINzlkV3VIZHFhbDZkZCtmdDAxV2xuSE9oVGdrT0ZnMndVUVJad0NvSXNBQUNJU05ucEEvU3JiMS9iYmRlNytnQURhRXhVbEthT0dxT3BvOFowV3kxd0ZscGtBZWR4MlYwQUFBQUE0R1JtL2ZJN0JGbkFNUWl5QUFBQVFEdG9rUVdjaHlBTEFBQUF0Q1BrcTVFa3VWaEhGbkFNZ2l3QUFBRFFEbHBrQWVjaHlBSUFBQUR0Q1BuOU10eHVHUjdtU1FXY2dpQUxBQUFBdENOVTQ2TTFGbkFZZ2l3QUFBRFFqcERQeC9oWXdHRUlzZ0FBQUVBN1FqNWFaQUduSWNnQ0FJQ2U1K0l0UjdmaHRleDFJVDlCRm5BYS9oSUNBSUNlRjAyM3pHN0RhOW5yUWo2ZmpDaUNMT0FrQkZrQUFMb29FQXphWFVMa1NVbXl1NEsrZzlleTE5RzFHSEFlZ2l3QUFJMFVWNVRyZzg5WHRicHYrNzY5dXVQeGYrcitsK2EyZVg0Z0dOUjlMODdWdnVLaW5pb3hNbVZtU0ZGZXU2dUlmRkZlNjdWRXJ3cjUvUVJad0dGWURBc0EwT2VacHFuaWluTGxsNVNvb0tSRUJhVWxpdko0ZE5hUlI3YzQ5cEczMzlUaXoxZkpsSFRpMU9rdDlxL1p1a1dCWUZESEhUcEZzeVpQYWJIL3FmY1dhTkhxbGZLNDNicDl6aVU5OFhRaWs5c2xEY3VSTm0renU1TElOaXpIZWkzUnEyaVJCWnlISUFzQTZET2VmZjlkbFZSVXFMU3lVbVZWbGVIdkpSVVZMYm9ESjhURzZzd2pqcEpoR0UyMlgzN3lxZnBrM1JvOThOTHpTb2xQMFBReFk4UDdoZzhjcEN0UCtZYWVlR2VlSG43alZVMGZNMVlKc2JIaC9aOXUzS0NYLy91Qmt1TGlkZDNwWi9Yc2s0MUVpUW5TbU52SzhlNEFBQ0FBU1VSQlZCSFNqbHpKWDJ0M05aRWx5bXVGMk1RRXV5dnBsMEsrR25sVFUrMHVBMEFqQkZrQWdPT2Rjc2NQMjl5MzhQNEh3N2VmVzdSUW9WQ294VEdHWVNnNVBsNXBpVWxLUzBwU2VsS1MwcE9TVmUzektTNG1wc214T1FNeWRNVXBwK254K1cvcjEzT2YxaisrOXlNTlNrc0w3NTh6NjNndFhMbEN1d3J5OWVFWHE4T3R1cnNLOHZYYjU1K1ZhWnE2N2Z3TGxaSkE0R2hWWW9JMFlheVVYeUNWbEVrK3Y5VEt2eGxrelU0Y0hXV05pYzNNb0NYV1JsYUxiRXpIQndMb05RUlpBRUJFTUF4RG1Ta3A0ZnY1SlNVeVRiUFZZMzg4NTF0S1NVeFFha0tpVWhNU2xaS1FJSS9iM2VuSHV1RFkyZnJmK25VNlljbzBEV3pXQ3VOeHUvWDk4K2VveXVmVGtSTU9DVzlQaW92VHFLekJ5aGt3UUxNbXRleHlqRWJjTGlscm9QVUZSQUNUTWJLQTR4QmtBUUFSSVRFMlRzL2QrWC9oK3hmYzgzOHFxNnBzOWRoVEQ1dlo1ZXRmLytBRENqWnFHVFJOVTI4dVhhSTNseTVwODV4SDU3M1o1SDRnR0ZSK1NiR3UrY045VGJZL2NmdWRYYTRIZ0hPRWFoZ2pDemdOUVJZQUFFazdDL0piN1pZTUFDR2ZUNjRvMXU4Rm5JUWdDd0JBSTQzSDNCNnNNKzc2aVdvRGdXNjdIZ0I3TUdzeDREek1HZ0FBQUFDMEkrUW55QUpPUTRzc0FQUjFwbW5OQ2hzTVNjRmczZTI2NzZHNmZhWnAzVFpEVGIvWDd6TWx5YlJ1MTkyMDdqZitEbHVzV3R2N2owa1hiUFFucHFtUTM4K3N4WURERUdRQklGS0VUQ2tRcVBzS1NzRzY3L1gzRzI4TEJxM2dHZ3IxeTlEUjNuSTl6ZDE1eVdVNmFkb01IVDk1cWtLbTlWbzFuNnpwUUR4eCs1MmFQWG1xQXNFKzJMVzRqZG1pZ2I0bzVQZExFbU5rQVljaHlBS0EzVXhUOHRkS3RiVlNiYUR0NzhHZzNaVkdqS1M0K0JiYjZtYzRicjdQNjdIK0svenB0eTRQYjl0VmtOOHRkZHh4OGFYZGNoMEE5Z241ZkpKRTEyTEFZUWl5QU5EVFFpSEo3NWQ4dGRaM2YyM2RsNzhod1BZMHQxdHl1YXoxT3h2ZmRya2t3MmpsZTdQYk1xemJodXB1Ti80dWE5L21iVDMvUERwZ21xWU13OUIvZnZuckZ2dnFKMTVxYlY5YkRtVGlwNjYwQm5lTDVPVGVlWnlhYXNsbnRVekp4UlFiNkQ5Q2ZvSXM0RVFFV1FEb0xvR0FWT05yK1ZYWExlMmdHWWJrOVVnZWorUnhTKzY2NzgxdmV6eDFJZFhkRUZiN0FkTTBaWnBtdUlXMXB3U0NRWjF4MTA5a0dJYm0vL1lCdWUxK2ZVY043WjNIMlZjbzdkNWozVGFNOW84RitwRDZGbGtqbXE3RmdKTVFaQUdncS96KzFnUHJnUzZ6WWhpUzF5dEZlYTJnNm0zKzNTTjV2RlpJUlp0cTY3cGVSL1Z3a0MwdUw1ZHBtc3BNU2JFL3hBTG9jUTFkaTVuc0NYQVNnaXdBdEtVMklGVlZTVlUxVmxEMTFRWFdyazZlWkJoU2RKUVVGV1dGMWViZnZSNWF1THBCWlUyMUpDbTJoN3YvYmQrM1Y1STBadkNRSG4wY0FNNFFxdXRTVDlkaXdGa0lzZ0FnV1RQOFZsVkpWZFZTWlpWVVdkMzFzYXR1dHhRVDNmSXJLb3FnMmd2S3E2b2tTWW14Y1QzNk9LczJiNVFramNyTzFwN0NRbVducC9mbzQvVkp3WkNVWHlDVmxGbmpidnZoek5xZDRuSlpINEtsSkVtWkdkWlFBZlE2Sm5zQ25Ja2dDNkQvTVUycHVxWWhzRlpWV1MydG5SWGxiUlJVWTZUb3V0dGUvcVQycFBMcUtsMSszNitiM0c5c2IxR1JKQ2s5cWVjbVA2cngrN1Z3MVVwNVBSNDkvZDQ3ZXZiOTkvVHU3LzdRWTQvWEo1VlhTRHR5clluTzBMNVF5UHBiVlYwakZSWkx3M0treEFTN3ErcDN3a0dXNVhjQVIrRmRGNEMrcjhabmhkYjYxdGJxbXM2dGcrbDJTL0d4VWx5c0ZWanJ3eXZqSW0xaG1xYjJGUmUzdVgvYjNqeEo2dEVXMHBjK1hLelN5Z3FkY2ZpUm12L3BzZzZQMzcyL1FQdkxTalY1eENnWnRNcGJJZFlCczF0SEpIK3Q5ZHFOR1VHWTdXVWhYNDBrV21RQnB5SElBdWg3Zkg3ckRYTjVoVlJlMmJsSm1Gd3VLUzVHaW91emdtdDhyTlhTQ3NkSWlvdHZkK21jcFJ2V1M1TEc1aHo4Mk5YRHhvNXZzVzNKK3JXYXUzaWhQRzYzTHBwOVFwdEJ0dkc1bTNKMzZkNFhudFBoNHlib3Q5ZGNmOUIxUmJSZ3lHcUp4Y0haa1N0TkdFczM0MTVrMXMwODc0cmkvd1RBU1FpeUFDSmZJTkFRV3NzcU9sN3V4akNrMkJncnNNYkZTdkZ4VmtzckxXWVJhKzIyTFZxL2ZadThIbytPbkhESVFWL3ZkOWZlRUw1dG1xWmUrZmhEL1d2QlBKbW1xZStjYzU0R0Q4am8xTGtsRlJXU3BMZ1kzZ0FydjREdXhOM0JYMnU5bGxrRDdhNmszMkNNTE9CTUJGa0FrU2NVc2tKcmZhdHJkVTM3eDBkRlNRbHhWbXRyZkt3Vll1a2VIRkdldS9QbmNobXQvNXVWVjFYcGdaZGZrQ1NkUEcyR2t1TzdwOXRsTUJUU3gydlhhTzdpaGRxK04wK0dZZWp5azA3VjJVY2VIVDZtZnUzYXRyb043eWtxbENSbHB3L29scG9pV2ttWjNSWDBIU1ZsQk5sZUZBcTN5REpHRm5BU2dpd0E1ek5OYTJ4cmZYQ3RyRzUvakt2SFk0MGhTNHlYa2hLc0lJdUlOakExcmRYdFpWV1Z1dlB4UjdTM3FFaXBDWW02N295ekR1cHgvSUdBMW0zYnFxVWIxdXZETDFhSFcxVFRFcFAwZ3d2bTZNZ0pFOFBISnNmSHE3U3lVb3RXcjlTSlU2ZkwxZWpERWRNMHRXMXZuajVhODRVa2FXUlc5a0hWMVNmNE91Z3BnYzdqdGV4VnRNZ0N6a1NRQmVCTXBtbDFFeTRwbFVyTHBFQ3c3V05kTGl1MEppWllYN0VzV3Q4ZjVCVVY2aWVQL1VON2k0b1U3WTNTUGQrK1JrbHg4UWQwcmZtZkx0TjdLMWRvVSs0dTFUWWFVNTJha0tnTGpwdXRieDV6bktLOTNpYm5IRGxob3Q3OTdGUGQvOUx6dXYrbDU5dThkbHBpb21hT20zQkFkZlVwTExIVGZYZ3RlMVhJYndWWkk1b1BSUUVuSWNnQ2NJNVFTQ29ydDdyTmxaWlprOE8weGpDc2NhMkpDVmFMYTF3czQxdjdvWXprRkkwWm5LUHlxaXJkZmVYVm1qQjAyQUZmYTJCS3F0WnZ0MmJUall1TzFveXg0M1RLOUprNmZQd0V1ZHZvaG43THVlY3BOU0ZSYTdadENhOWgyMWhjZEl4R1ptZnJrdU5QVkJ3dE9VREVDdm1ZN0Fsd0lvSXNBSHNGZzFKcHVkWHlXbGJSZGt0RFRMU1VuR1NGMTRRNHhyaENIcmRiUC92V0ZkcFhYTlR1NUV2MWJqenpIQVhiK1BtYU1YYWNiajMzZkkzT0hxenhRNGUxR1Y0Ymk0MksxcldubjlubHVnRkVGcm9XQTg1RWtBWFErd0lCSzd3V2wxcGpYdHNhN3hvWEs2VWtTeWxKVnBBRm12RzQzWjBLc1pKMDd0SEhIdFIrQVAxVGVQbWRac01MQU5pTElBdWdkNFJDVm5BdEtySENhMXNTNHEzZ21wSXNSZkdtQVFCZ3I1RGZaNFZZaHJBQWprS1FCZEN6S3F1a3dtS3B1S1QxTWErR1lYVVhUa215dWc1NytiTUVBSENPa044dmcvR3hnT1B3amhGQTk2c05XQzJ2aFVWU2phL2xmcGNoSlNWYXJhN0ppWkxiM2ZzMUFnRFFDU0dmVHk2R3R3Q09RNUFGMEQxTTA1cHh1TERZR3YvYTJyalhoRGdwUGMwS3NHNG1hd0lBT0YvSTc1ZUw5Y2dCeHlISUFqZzROVDRydkJZVld5Mnh6WGs5VW5xcWxKYktoRTBBZ0loaitud0VXY0NCQ0xJQXVzNDByWFZlOHd1bGlzcVcrdzNENmpLY25tYXQ4OG9FR1FDQUNCWHkrVmg2QjNBZ2dpeUF6Z3VGck5iWGZmdWx1dVVJbW9pTnFXdDlUWkU4L0hrQkFFUStxMnN4UVJad0d0NXBBdWhZYmExVVVDZ1ZGRW5CWU5OOWJwZlZiVGc5MVZyM0ZRQjYyZkt2dnRUclN6N1JqeSs2UkdtSlNYYVhnejdHbXJXWXJzV0EweEJrQWJTdHVrYkszMi9OUU54ODhxYW9LQ2t6M2VvK3pNUk5BR3kwWlAwNmZiMG5WNmtKaWVGdHdWQklLelorMWVHNVIwNDRwTVcyVSs3NDRRSFZNWEg0Q1AzcDV1OGUwTGx3TGlaN0FweUpJQXVncGJJS0tiL0ErdDVjZkp5VU9jQmE5NVd4cndBYzRMT05YK21JOFlmSWFQUTNxZHJuMC84OTlYaUg1eTY4LzhFVzI1NjQvYzd3N1cxNWVVcFBTbEpTZkh5TDQvS0tDdlg4b29WYXYyTzdobVJrNnJ4ampqdkFad0FuQy9scTVFMU50YnNNQU0wUVpBRllURk1xTHJIR3YxYlh0Tnlma21RRjJJU1diK1lBb0xlOXZleC8rdk5ycjRUdnYvdlpwM3IzczA4bFNVbHg4WHJsRjcvU2EzZi90dFZ6Tit6Y29idWVmRXl6SmsxcGRmK1FqRXhKVWlnVTBsMVBQS2FDMGhJZE0zR1N6amo4U0UwYlBVYjVKY1dhdS9oOUxWeTVRdU9IRE5XdnZuMnRqcHpRTkVpajd6QVpJd3M0RWtFV2dGUmNLdTNaSi9sOFRiZTdYTmJZMTh4MGlSa2JnZjZ0OFJDQ1VNaStPdW9jUDJXYXBvd2FyVmMvL3EvZVg3MVNEOS82QTdsY1ZwQjB1MXd5REVNSnNTM0g3UmVVbE9qQi83eWtqT1FVZmYvOE9lMCtoc3ZsMG0rdXZrN3ZyL3BNaTFhdjBuL1hmSzdNbEZRVmxaZHA2cWd4ZXZDbVd6Vmg2TEFlZVg1d2pwQ1Byc1dBRXhGa2dmNnN0RnphczdkbEM2ekhZNFhYQVduTVBnekE0bTMwdDhBMHJVbmd2RjdieWttSWpWVkNiS3kyN2R1cnlTTkhhZGpBZ1IyZXM3KzBWRDk1N0IrcThmdjEwRTIzdGdpNlpWV1ZLcTFzdXFTWVlSZzZaY1pNblR6OU1IMis1V3N0WFBXWjhrdUtWVmxUcllUWVdPMHF5Ry94T1BVdHV1Z2JXSDRIY0NiZW9RTDlVWG1sRldBcnE1cHU5M3FrUVpuV0JFNHV1c2dCYU1UVmJGSzMzRHhweEZCN2FxbFQ3ZmZwcTUwN2RNT1o1K2k5ejFibzkvOStvZFV4cjVLMGVYZXVmdm4wRXlvb0xkSHRjeTdSOEVGWkxZNTVhK24vOU5SN0N6cjEyQnQyN3RBMWY3aXYxWDF0MVlESUZQTDdtTFVZY0NDQ0xOQ2ZWRlZiQWJiNUpFNGV0elF3VThwSWEvbG1GUUJhVTF3cWFhZVVrMlZieSt6blgzK3RZQ2lrbWVQR2E4T09IYTBlRXdxRjlPb25IK2xmNzh4VGVsS1NCaVFuNjZIL3ZLeE51YnQwNVNtbktUaytJWHpzWlNlZG9zdE9PcVhKK2Y1QVFLOHQrVWd2TEg1ZlI0dy9STisvWUk3TytiK2Y2dWF6djZuemo1MFZQczQwVFgzMzRUOHJ5c1pXYXZRTTFwRUZuSWtnQy9RSDFUVlMzajZwcEt6cGRyZEx5c3l3Sm5GaUNSMEFYVlZjYW4xNXZWSjA3N2RZTGQyd1hvUFMwalFrSTdQVklMdHE4eVk5T3Y4dGJkbXpXOGRNbktRZlhYaXh2QjZQbnYvZ2ZmM25vdy8xL3VxVnV1S2tVL1hOWTQ2VHgrMXVjbTVSZWJubWY3cFViL3p2RTRWQ3ByNXo5bms2OWJDWkN0V05EMjdlWjJYQml1WGFtTHRURDk1MGEwODlYZGpFWlBrZHdKRUlza0JmVmxzcjdkNXJyUVBibU10bGpZSE56TEJhWXdHZ0s2S2pKYisvWVgzcDJscnJxNWQ5K3RXWG1qaDhoSFlWNUt1dzNQcWdibGRCdnR3dWwvNzA2cisxK3V2TnlraEowVjJYWHFuanAwd05uM2ZOYVdmbzlKbEg2Qyt2L1VlUHpIdFRDMVlzMTUrLzh6MzVBd0V0MjdCZVM5YXQxV2ViTjhydGN1bjBtVWZvZ3VObWErbVg2elZ2K1ZKdDNwMHJTY3BJU1FsZnoxZGJxNmZlWGFBWlk4ZHAwb2lSdmZzaW9NY0ZmVDY1WW1pUkJaeUdJQXYwUmFZcDVlK1g4dktiemk1cUdGYjM0WUdaVFNkdUFZQ3U4SHFrMGNNYmVucllOSXR4WVZtWlBscnpoVDVhODBWNDJ6Vi91RTlqQnVmb2lwTlAwK0hqRDlIWlJ4NnQ2RmE2KzJhbHBldDMxOTZneFordlVrbEZoUkppWTdWc3c1ZDY2RDh2S3pFdVR0ODgrbGpObVhXQ0JpUW5LeEFNNnRINWJ5a1VDc25yOGVqRXFkTjE1SVNKNFd0RmU3MTY1QWUzcXpZUTZKWG5qZDVqQmdKU0tFU0xMT0JBaG1uV2Y1d0tvRThvcjVCMjdaRnFHaTJsWXhqV01qcURNcVVveG0raGgzeSszaEhMc3ZRckxwYzBkV0xIeDNXSDhrcHA4MWJyZGtLOE5MYXU1VEVVc2xwbmE0UHRuMTkvYmc5cFB0blRyb0w4TmlkamF1d3Z0OXpXWkFtZFpSdldhOGFZY2ZLMk1tUDc3djBGV3I5OXU0NmJQRm14ZG8rWm5EN0ozc2Z2SjBJK256NGFPMG9qNy9pcGhuN25GcnZMQWZvdG81V0Z1bW1TQWZvS2Y2MDFpMmhKYWRQdENmSFNrR3dwTnNhZXV0Qi9SRWUxWE1vSlBjdUdjYWt0dUZ4U1RJemtzRDh4YVlsSit2R2NiNFh2RjVhWDZZbDM1dW5DNDJacnhLRHM4UGJzOVBUdzdWMEYrUm84SUVON2k0dGF2ZWJTTDlmcnNmbHZLU01sUlFPU2s5dDg3R2l2VjVrcHFkM3dMR0EzTTJCMW1UY1loZ000RGtFV2lIU21LZTBya1BZV05HME44M3Frd1ZsU1drcmI1d0xkS1NXSklOdmJVcExzcnNBMnRZR0Fpc3JMVlZ4ZXBzS3lNbjJ4OVd0SjBtL21QcVBkK3d2MHUydHYxS21IelF3ZnY2c2dYMCs4TTAvVHg0elR6SEhqVzcxbVoxcHdKZWtuai8yajNmMlRSNDdTSDIrazlhNHZNQU5XVHdQRFEyOG13R2tJc2tBa0t5dTN1aEg3L0EzYkRFUEtTSmV5QmpJVE1YcFhab1pVV0d6MURrRFBpL0phcjNrL05YZnhRczFkdExERjlzS3lVbzNNeWxaeWZIeVhyOW5XK3E4ZnIxMmpQNzM2YjZVbEpXbjczandOU0U3V3NZZE8xbzFubnROaXRtUDBMV2JkdUdkYVpBSG5JY2dDa2FpMlZ0cTVSeXB0dHB3TzNZaGhKN2RMR3BZamJkNW1keVg5dzdDY2Z2MWgxWkVUSm1wQVVySUdwYVZwWUdxYXZ0anl0Zjc4Mml0NjZPYnZkdHRqNUJVVjZySDViK2wvNjlmcGhqUFBVWEo4dk81N2NhNStlY1hWK3N0cnIraldoLytrbTg4K1YxTkdqdTYyeDRTemhPcURySnUzeklEVDhGc0pSSnFpRXFzVk50aG9ZaFd2UjhySmtsTHBSZ3liSlNaSVkwWklPM0pwbWUwcFVWNHJ4Q1ltMkYySnJjWVBHYXJ4UTRhRzc3ZTJqdXlCMmxOWXFQOTgvS0htZjdwTWcxTFQ5TkROMzlXRW9jTzBhUFZLU1ZKcVFvSWV1dmxXL2ZYMVYzWDdJMy9YakxIamRNNVJ4K2lJOFlmSTdlcS9IeTcwUldhd0xzZ3kwei9nT1B4V0FwRWlFSkIyN3JhV3VxaG5HTlo2c0lQb1Jnd0hTVXlRSm95VjhndXNuMWVmbjltTUQ1YkxaVTNzbEpKa2RTZm05NzFkUmVYbFd2MzFwaWJiQ3N1c3Y1MmZiOW1zc3FyS0Z1Y2NlK2hrTGYxeXZkNWY5WmsrM2JoQk1kNG9YWGJTS2JwbzlvbUthbVVHNDJodmxHNmZjNGxPbURKTi8zajdkZjN5NlNlVWtwQ2dhYVBIYXZha0tUcm1VR1lWN2d2Q1kyUnBrUVVjaDk5S0lCS1VsRmtodHZFYWhURXgwdkFjS1M3V3ZycUF0cmhkMWpqdHJJRjJWNEorYVB2ZVBOMzM0dHhXOTczODN3OWEzZjc4VDBmcEgyKzlwcHJhV3MyWmRid3VtbjJDa3VNN2J2V2VNWGFjSHZ2QlQvVHh1alY2ZmNuSCt1RHpWWm85YWNwQjFRL25hSmkxbUxmTWdOUHdXd2s0V1RCb2RTTXVLbW02ZldDR0ZSQmNMWmJVQW9CK3llTnhLejdHbWg5ZytwaXhiVTdjMUo0SGI3cFZxWWxKaW92dTJocXhobUZvMXFRcG1qVnBpdmFYbHJhN05BOGlTMzJMcklzZ0N6Z092NVdBVTVXVlN6dDJXeE03MVl1T2tvWVBrZUxqN0tzTEFCem94S25UZGVMVTZRZDFqY0VEMnA4RitxUnBNM1RTdEJudEhrT0k3VnZDWTJRSnNvRGo4RnNKT0Uwb0pPWG1TZnVMbW03UFNKY0dEN0xHeWdFQWdCNW4xdGJQV3N6eU80RFRFR1FCSjZueFNWdDNXTi9yTVVNcEFBQzJhR2lSOWRwY0NZRG1DTEtBVXhTWFdGMkpHOC91bXA0cTVXUXpReWtBQURZdzY5ZVI5ZEFpQ3pnTlFSYXdtMmxhWFlrTENodTJ1VjNTc0NIV1Voc0FBTUFXRFVHV3Q4eUEwL0JiQ2RqSlh5dHQyeWxWVmpWc2k0MlJSZzZWdWpockpnQUE2RjRFV2NDNStLMEU3RkpXTG0zZkpkVk43Uy9KNmtvOEpKc0puUUFBY0FBemFQMGZiYmg1eXd3NERiK1ZRRzh6VFdsdnZwU1gzN0ROTUt3QU95RE52cm9BQUVBVG9ib2w4QmdqQ3pnUFFSYm9UY0dndEcyWDFScGJMeXJLNmtvY0YydGZYUUFBb0lWd2l5eXpGZ09PUTVBRmVvdS9WdnA2dTFSVDA3QXRPVWthbmlPeFBoMkF2czdsYWpvck93NGN3MDk2RGJNV0E4NUZrQVY2UTFXMXRHVzdWTGV3dWlRcGU2QTBLTk8ya2dDZ1YwVkhTZFUxSFIrSGprVkgyVjFCdnhFT3NveVJCUnlIMzBxZ3A1V1dXZDJKNjFzaVhJWTBmSWlVa214dlhRRFFtMUtTQ0xMZGhhWFplazE5a0hWNWVjc01PQTE5VTRDZWxGOG9iZG5SRUdJOUhtbk1TRUlzZ1A0bk0wT0tZcHpoUVl2eVdxOGxlb1VacEVVV2NDcUNMTkFUVEZQS3paTnk5elJzaTQ2V3hvMlM0dVBzcXdzQTdPSjJTY055N0s0aThnM0xzVjVMOUFxemxuVmtBYWZpTHlIUTNVSWhhZXRPS1g5L3c3YUVPR25jU01ZMUFlamZFaE9rTVNOb21UMFFVVjdydFV0TXNMdVNmcVdoUlpiSm5nQ240ZU1sb0RzRmc5Yk14SlZWRGR0U2s2VmhRNnl4c1FEUTN5VW1TQlBHU3ZrRlVrbVo1UE16bTNGYlhDN3JBOUNVSktzN01TMng5akg0UHh4d0dvSXMwRjBDUWVucmJkWU14ZlVHWmtpREI5bFhFd0E0a2RzbFpRMjB2b0JJWUpwMlZ3Q2dHWUlzMEIwQ0FXbnp0cVl6Y2c3SmxqTFM3YXNKQUFBY25McVdXRk1FV2NCcENMTEF3YW9OU0p1M1NqVytobTFEQjBzRDB1eXJDUUFBZElPNkxzVzB5QUtPUTVBRkRrWnRyYlJwbStSckZHS0g1MGhwcWZiVkJBQUF1b1hCMkZqQXNRaXl3SUh5MTFvdHNUNi9kZDh3ckJDYm1tSnZYUUFBb0h2UklBczREa0VXT0JBK3Z4VmkvYlhXZmNPUVJneTFacFlFQUFCOWcwSFhZc0NwQ0xKQVY5WFd0Z3l4STRkSnlZbjIxZ1VBQUxvWFhZc0J4eUxJQWwwUkNGcXpFOWVIV0pjaGpSd3VKYkZBUFFBQWZaVkppeXpnT0t5c0RYUldLQ1J0MmQ0d08zRjlTeXdoRmdDQXZvbXV4WUJqRVdTQnpqQk5hZXRPcWJLcVlkdndIQ21KN3NRQUFQUlZCa0VXY0N5Q0xOQVoyM09sc3ZLRyswT3ltWjBZQUlDK2pqR3lnR01SWklHTzdOb2pGWmMwM004YUtHV2syMWNQQUFEb1hiVElBbzdEWkU5QWUvTHlwWUxDaHZzWjZWSldwbjMxQUVCZkVBeEorUVZTU1ptMW5Ga29aSGRGenVSeVNkRlIxdEp1bVJtU20vYUhYbGZmczVpRlpBSEhJY2dDYlNrcWtmTDJOZHhQVGJHNkZBTUFEbHg1aGJRanQySDJkN1F0RkpLcWE2eXZ3bUpwV0k2VXlBU0R2WXF1eFlCajhkRWUwSnFxYW1sbmJzUDlwRVJyY2ljQXdJRXJyMmk2aEJrNnoxOXJ2WGJsRlhaWDBqL1J0Umh3SElJczBGeHRyYlhNVHFqdVA2MllHR25FVUQ2VkJZQ0RFUXhaTGJFNE9EdHlyZGNTdmNJUXN4WURUa1dRQlJvTGhhUXRPNlRhZ0hYZjQ1WkdEV05jRWdBY3JQd0NXbUs3ZzcvV2VpM1JPMWgrQjNBczNwMERqZTNjYlhVcmxxei92RVlNc3liYUFBQWNuSkl5dXl2b08zZ3Rldys5c1FESElzZ0M5ZllXV0JNODFjdkpraExqN2FzSEFQb1NuOS91Q3ZvT1hzdGVSNE1zNER3RVdVQ1NTc3VrUFhzYjdnOUlZNjFZQU9oT0xMSFRmWGd0ZXc5ZGl3SEhJc2dDZnIrMHZkRUVKSW54TExNREFBQmswTFVZY0N5Q0xQbzMwNVMyN1pLQ1FldCtsSmNaaWdFQWdNVmx2VlUyZ3dHYkN3SFFIRUVXL2R1ZWZWSmxsWFhiTUt3UTYvSFlXeE1BQUhBRVY1UTE0YVBKak51QTR4QmswWCtWbFV2N0dpMWhrRDFJaW8renJ4NEFBT0FvOVVFMjVHZUNMY0JwQ0xMb24ycHJtNDZMVFVxVUJnNndyeDRBQU9BNFJqakkrbXl1QkVCekJGbjBQNllwYmQ4bEJlckd1M2k5MHZBY2Uyc0NBQUNPNDRxS2xrU0xMT0JFQkZuMFAvc0twUExLaHZzamhqQXVGZ0FBdE9DS3JoOGpTNUFGbklZZ2kvNmx1a2JLeTIrNG56VlFTb2kzcng0QUFPQllodGNyU1FyNTZGb01PQTFCRnYxSGZaZmkra1hORStLbFFSbjIxZ1FBQUJ3cjNMVzRsbG1MQWFmcEcvMHBneUVwdjBBcUtaTjhmaWtVc3JzaVJJS0tTbW4xT3J1cjZIdGNMaWs2U2twSmtqSXpKRGVmbHdFQUlsUEQ4anQwTFFhY0p2TGZZWlpYU0JzMldkMUZxMnNJc1lEZFFxR0dMdHdiTmxtL293QmdzMCsvMnFBbjM1MnZFTzhUMEFVc3Z3TTRWMlMzeUpaWFNKdTMyVjBGZ0xiNGE2M2YwVEVqcE1RRXU2c0IwSTk5dHVrcnZiYmtZMTF4OG1rSC9DbCtSWFcxOGt1S1ZWRmRyWkxLQ3BWVVZLaTR2Rno3eTBxMXY3UlUrNHFMTkduRVNQM2dnb3U2dFhiWXg2aWI3Q25rcTdHNUVnRE5SVzZRRFlha0hia2RId2ZBZmp0eXBRbGo2V1lNb0Z0ZDg0Zjd0S3NndjgzOUMrOS9NSHk3Ym5ZRXVWMXQveDJhdTJpaG5ucHZRWXZ0OTE5M2s2YVBHYXQvZi9TQm5sLzh2aVFwMnV0VlNrS0NVaE1TbFpxWXFFR3BxWm80YkxpR0RoeDRZRThHanVTT2paTWtCYXVyYmE0RVFIT1JHMlR6QzZ6V0hnRE81NisxZm1lemVJTUhvUHRjZlB5SktxdXE3UGhBU2FGUVNJWmh5RENNRG8rOTRjeXpKVW41SlNWNmZjbkhMZmEvOGF2ZktTNDZ1bXZGSWlLNVkyTWx3MUN3c3NydVVnQTBFN2xCdHFUTTdnb0FkRVZKR1VFV2lHUWVkOE50aDR3WFBPMnd3OXZkdi9ycnpmcHl4M1pKMHNaZHV5UlpyYTdOblg3NGtVcExUQXpmbnpQckJFblNocDA3V2cyeWhOaCt4RERram90WHFKb2dDemhONUFaWm56UCtFd1hRU2Z6T0FwRXRPc3FhbFR3VXNucFoxTlpLZFd0c090V25HemZvbFk4K2JMS3R0YTdEUngweXNVbVFCUnB6eDhjcFdObTVsbjhBdlNkeWd5eXpEZ0tSaGQ5WklMSzVYTmF5V2tVbDF2M2NQR25FVUh0cjZzQ05aNTZqRzg4OFI1TDBoMysvcUkvWHJkRWI5OXdiM3I5Z3hYSTkrTXBMOG5vaTkrMFFlcDQ3UHA0Z0N6Z1FmN2tCQUVEblpHVkt4YVdTYVZyZnRWUEt5YktsWmZiclBidTFadXVXRG84Ny85aFprcVJBTUNpdjI5MWtYMjBnSUVueU5OdmVrVVdyVjdhN1B5MHhTZE5HaituU05lRmM3cmg0QmF2b1dndzREVUVXQUFCMFRuUzBOSFJ3dzZvQnhhWFdsOWRyZFQzdVJXdTJidEUvM25xOXcrUHFnMnhsVGJWaW9wcU9iUTBFZzVJa3I3dHJiNGZ1ZTNGdXUvdW5qUjVEa08xRGFKRUZuSWtnQ3dBQU9pODkxZnErYzdmVk1pdFo0MlZyZTNjbGdmT1BuUlVPcVk4dmVGdi8rZmkvbXZ2VFg3UTUxcldrb2tLSnNiRk50dFVHclJiWnJuUXROZ3hEejk1eFY1TnRsOS8zRzUxMTVORzY1UGdUSlVsUkRoODdqSzd4eE1lcnRxVFk3aklBTkVPUUJRQUFYWk9lS2lYRVMzbjdyQm5KYlJ3RGI1cW1QdnppY3gxMzZPUjJKMnpLM1YvUW9wVTBFTEJhWktPOG5YczdGQXlGNUhHN05UQTFyY1crK0ppWVZyY2o4cm5qNDFXek85ZnVNZ0EwUTVBRkFBQmRGeDBsRFI5U040dXhYNm9OdG4vODVxMDlVc2JhYlZ1MXI3aElQLzNXNWFvTkJQVFVld3MwT251d1RwZzZQWHpNbnNMOXFxaXUxdkNCV1UzTzlRV3NWdVFvVCtkYVVQMjF0WXFtdGJYZmNjZkZLMUJSWVhjWkFKb2h5QUlBZ0FQbmNra3hNVktNUFE4L2IvbFNqUjh5VkJPSERaY2tmYlpwb3o1WnQwYXpKMCtWeStXU0pLMzZlck1rYWRLSWtVM09yZmI1NUhhNTVLNDdyaVBsMWRWS2FOWTlHWDJmSnlWRmdaSVN1OHNBMEF4QkZnQUFSS1NpOGpKOXRQWUwvZXhiVjRTM1hYamM4WHJnNWVlMWFQVXFuVExqTUVuUzR0V3JsQmdYMXlMSVZ2bHFGQjNWY3BLcVUrNzRZYXVQdDYrNFdHbUpTZDM0REJBSnZHbHBDbFpWS2VUenlSVWQzZkVKQUhvRlFSWUFBRVNrZnkyWXA4RURCdWpZUXllRnQ4MmVNbFYvZitzMXZmVGZSVHA1K2d4dDJyMUxhN2R0MFRsSEhkdGltWjBhbjE4eDNwWkI5b1l6ejI1eVB5Y2pRNEZnVUZ2eWR1dllpWk5hSEkrK3padHFUWEJXVzF5czZFR0RiSzRHUUQyQ0xBQUFpRGlMUDErbDkxYXUwTWlzYlAzaTZTZFVVbG1oNHZKeWxWU1V5MWRicTRycWFpM2RzRjZ2ZlBTaDNDNlg1c3c2dnNVMXFudyt4VFZxWWZONDNJcUppdEtjV1NlME9IYkJpdVdxcXFuUmxKR2plL0pwd1lFSXNvQXpFV1FCQUVERUdUTTRSOG54Q2VIeHJhT3pCeXM5S1VucGRWMS8zMXk2UkM5OHNFaGY3ZHloaTJhZm9FRnBUV2NVTmsxVHV3cnlsWjdVMEZYNDR0a242dUxaSjdaNHJEMkYrL1hvdkRlVmtwQ2cyVk9tOU9DemdoTjVVcXdnRzJBSkhzQlJDTElBQUNEaURNbkkxQ3UvK0ZXYis2TzhYdDMvMHZNYVBpaExGa0MzRkFBQUlBQkpSRUZVVjU1eW1pUXIzRzdZdVVOeDBUSGF0bmVQOWhVWDZjU3AwOXA5bk8zNzl1cG5UenlxaXVwcS9lTHlxeFRkU2xkazlHM2hGdG1pSXBzckFkQVlRUllBQVBRcDFYNmZIcDMzbGxMaUUzVFBsZGMwQ1orTFZxK1VhWm95REVPSGo1K2dTNDQvcWQxckxkdXdYZ1VsSmJydWpMTjAzS1RKUFYwNkhNaWIxdEMxR0lCekVHUUJBRUNmRWhzVnJkOWNmWjJpUEY1bHA2ZUh0NTl6MURFNjU2aGpGQWdHNVRLTThQSTg3Ym5rK0pNMGNkaHdUUm94cXMxakxqM3haRTF1Wno4aW16ZWxQc2pTSWdzNENVRVdBQUQwT1dNRzU3UzVyL25zeFIxcEw4UkswdFdubmRHbDZ5R3lHQjZQUEltSmRDMEdIS1p6SzRBREFBQUEvVlRVd0VIeTdkMXJkeGtBR2lISUFnQUFBTzJJenNxU0x5L1A3aklBTkVLUUJRQUFBTm9SazVVdDMxNkNMT0FrakpFRkFBQUEyaEdkblMxL2ZyN01RRUNHcDV2ZlBnZERVbjZCVkZJbStmeFNLTlM5MTBmLzVISkowVkZTU3BLVW1TRzUrMTc3SlVFV0FBQUFhRWQwVnBiTVlGRCsvZnNWUFdoUTkxMjR2RUxha1N2NWE3dnZtb0JrZlNCUy9mL3MzWGQ0VzlYOUJ2QlhWOU95dlBmT2NpYlpZVVBJSUlHd0NSc2F5aXdVS0ZCK3RGQ2dsSmEyYk1wc1M5a1FTRmtKWVpPVXNFSUlLNFBzNGNTTzkxN3kwTHkvUDQ2MWJFdVdiTm02bHQvUDgraXhkSFYxNzVHc09IcDF6dm1lVG5HcGJ3UUtjb0U0VTZSYkZWYlJGODJKaUlpSWlNSkluNVVOQUxCVVZvVHZvSzFtWU45QmhsZ2FmRmFiZUsrMW1pUGRrckJpa0NVaUlpSWlDa0NmblFVQTRTdjQ1SENLbmxpaW9WUlNKdDU3VVlKQmxvaUlpSWdvQUVOMlY0OXNSWmg2Wkd0cTJSTkxRODlxRSsrOUtNRWdTMFJFUklOUDRrZU9zT0ZyT2VUVXNTWm9rNVBSWG53d1BBZHNhZ25QY1loQ0ZVWHZQZjRsSkNJaW9zR24xMFc2QmRHRHIyVkV4QllXb24zLy92QWN6R0lOejNHSVFoVkY3ejBHV1NJaUlocDhpZkdSYmtIMDRHc1pFY2J4RTlDK2YxOTREc1lsZGloU291aTl4eUJMUkVSRWd5ODlEZEJwSTkySzRVK25GYThsRGJuWXdrSllhMnRoYjRtZW9abEV3eG1ETEJFUkVRMCt0U1RXTWFTQktjZ1ZyeVVOT1dQaGVBQkFlMUdZaGhjVDBZRHdMeUVSRVJFTmpUZ1RVRGlhUGJQOW9kT0sxeTdPRk9tV2pGaXhyaUM3TDB6RGk0bG9RRFNSYmdBUkVSR05JSEVtWU5KNHNRUkVVNHNvUEJKRmM3YkNTcEpFWWFmRWVER2NtRDJ4RWFWTFRZVTJNUkZ0NFNyNFJFUUR3aUJMUkVSRVEwc3RBVmtaNGtJMFhLaFVNSTZmQVBPTzdaRnVDUkdCUTR1SmlJaUlpSUtTTUhzMldqWnZodXh3UkxvcFJDTWVneXdSRVJFUlVSQVNEajhDampZejJ2YnVqWFJUaUVZOEJsa2lJaUlpb2lBa3pEa2NBTkR5MDQ4UmJna1JNY2pTNERIRkFxbko0akljVEJrUHpKZ2lMc0dhTmpuMHg0U0xXdTI1RUJFUjBhRFRKQ1FnZHNJRU5EUElFa1VjaXozUjRFbE85SVRZdW9iZ0h6ZHRNaUNwZ0U0THNOdXJNdURFY1lCQkw2NXYyUkcrZHJwSWtyaUVRaTBCS2xYNDJ4S002Wk05MXpkdGkwd2JpSWlJUnBpRUk0NUU0MWRmUnJvWlJDTWVnMncwbVRWMThNOHhGSUhKRlE2N2g4citCRTBpSWlLaU1FbzQvQWhVdlBvS09pdktZY2pPaVhSemlFWXNwZ0lpSWlJaW9pQWxIM2M4VkdvMTZqNzZLTkpOSVJyUjJDTWJqS0hvNmZSbjJ5N0FaZy85Y1JZTElJZmgvQ29BZW4wWURrUkVSRVEwL0dsVFVwQjAzSEdvK2VCOTVGNTFkYVNiUXpSaU1jaEdxMTM3QWFkejRNZVJwTWdVTWdvWHJSYVlPakgweC9Ybnk0dGdIN09uQ0dockQvMzRSRVJFcEFqcFo1eUYzZi8zVzFncUtxRFB6bzUwY3dMNllPTUdOTGUxNFpLRml5TGRGRmhzTnJSYk90SGUyWWtZdlFISmNYRzk3dmZQOTkvRkJ4czM0UHdUNXVPeXhVdkMzbzQ5WlllUW5aeUtPS01SQVBENHlyZVFGQmVQU3hlZDFHUGZ0czVPNkxWYWFMcUthejcwNWdva3g4WGp5aVduaG5UT0gvYnN4cnZmZkkzL08rOUN2OC9ieGVGMDRybVAzc2ZZN0J5Y09HdE9TT2NaU1Joa0tiTGlUQ0xVaFNOMEo4UUR6UzBEUDA2MGsxU0FNeHpkOVVSRVJDTlQ2c2tuUS9yRGJhajk2RVBGOThxdVhQOFZTbXRyK2gxazEyLy9HUWVyS3VGMHluRElUamlkVGppNkxuYTdIVGFIQXphN0hUYUhIWGE3QXhhN0RSYXJGUmFiRFoxV0t6cHRWblJhcmVpd1dHQjNPTnpIWFhMNGtiamwzQXQ2UFdkTlV5TnNkanNTakxIOWFuTWd6VzFtM1BEa1kvajE2V2RoNlhGekFRQWZmUGN0OHRMU2V3MnkvM3h2RmRadDJZUzM3NzRYc1FZRDF2ejBBL0xTMGtNT3N1dTMvNHp2OSt6Q3IvN3hFRzY3NEdJY1BxSDNqcGFHMWhiOC9mWGwySHBnUDlTU2hERloyUmlUcGV3dlN5S0ZRVFlZdS9aRjd0eDJSOS83REVmeEppQS9GOUJwZ1VQbG9WVTE3azFDUERDMkFHanZBRW9yUEQyZVRpZFEzeGpjTVpJU1BNV2tnbjFNU3BMbmVyQ1BzZmRqcUhoZlRMR0F1YTN2L1ZRcVlPeG9NZlM4dEFLUUdXaUppSWhDcFRIRklXWGhpYWhldFJLNVYxNFZ1UlVNaHNEK2luSzg5dG5hQVI5SG8xYkRGQk9ER0owZUJwME9xZ0N2V1gyTDZKaElqbzhmOEhtNzI3aHJKd0JnVW40QnJGNmZ5V1JaOXJtdDAyZ2d5ekkyRiszRDJLd2N4Qm9NQXpydmI4ODVIOWtwcVhqK2t3OXg1NHZQNG5mblhZUkZzMzE3V3pmczNJNUgzbm9ETGUxdHlFNUp4VzBYWE13UUd3Q0RiREE2T2lQZEF1WHJhd2h2OTJHM08vZUtFQXNBR2FrREM3SXFGWkNUS2E0Ylk0QVlneWZJT2h4QVNWbHd4NGszZVlKc3NJOUpUdlQ4NXhYc1l3WkRXbkp3UVhaVUhoQVhLeTVhRFhDd05EeTk0VVJFUkNOTTV2a1hZTnZsdjBUOXVzK1FzdkRFSVQzM28yKy9nWTkvK0M2a3h5eTY3WmFnOTEzN3dLUHU2OGRPbVFxMUpFR3IwYUMwcGdZVjlYVllPSE0ydEJvTmRCb050Qm9OYkE0SDN2cnljK1NtcHVHOEUrWkRwOUhDb05OQ3A5VkNyOVhCb05YaTdhKy94SUhLQ2x4eDhpbElUMHdLY0hhZ3ZxVVpBSkFjRjk0Z0s4c3lWbjN6TlFEZ3hxY2Y5N212cks0V3A5NzVlL2Z0MSsrNEcwVVY1YWh0YWtKdFU1UFA2MWRhVzlQajliemh6S1U0ODVqakFwNy9nbmtMa0pPYWlyZS8rZ0xIVERtc3gvMmRWaXZhT2p0dzd2RW40TEtUVG9GZXF3MzVPWTRrRExJVUdWWXIwTlFDSk1hTFlsSURHUmFja3VSWlg3YTlZK0M5dThOUllnS2dxUXpjMjV1ZkkzcWRYVFNhcVA0R21ZaUlhRENsekYrQStGbXpjZkRoaDVBOGZ3RlVRN2hFNEl4eGhkQnFnZ3M1NjdiOEJITkhCODQ0T25ESThxY3dKeGVGT2Jrd2QzUmcyUU4vUmJ2Rmd2TlBXSUNqSjN0cXFCeXNxa1JKZFJXS0tpdHc2bEZIb3pBbjErY1kxWTBOZUdYdHA3RFlySmcrWml5V0hIR1UzL1BKc296RzFsWUF3SjB2UEF0Skd2aG5sYWQvODF2a3BLWmg5WWIxS0tvb3grSTVoK093Z3RIdSt4OTk1MDBreDhYNXpNZlZhYlQ0ejRmdkk4a1U1ek1zKzZuVkszdHNBNEJwWThhNnIxL3oyTU00VUZrUnNFMW4vZWtPdi9lOS9mV1hlUHRyLzJzVmUzL1JNSkl4eUZKNE9CMUFWWTN2dHZSVVR3OW45L3RrQUxWMUlzZ0NRSHBLLzRLc0pBRlo2WjdicFlIL2FBVFUxaTdDM1ZDWlZDaDZqMFBoYngxZmxRcElUZTc1T3J2a1pZdjdYY3h0UUZFeDRHQnZMQkVSVWIrb1ZCaHoreDNZY3Y0NXFQdmtZNlNkRXRxY3lZRllNR01XRnN5WUZkUyttL2Z2aGJtakE3ODVhK21Bem1tS2ljRnZ6am9IOTYxWWp2dFdMTWVUTjl5TWdvd01BTURvekN4Y3RlUTAvUFA5ZC9IZ0d5dnc3RzkvQjJQWFVGeW4wNG43L3ZzYUxEWXJqcG8wT1dDSUJZRG10amIzWE5vT3EyVkFiWFp4eWpJc05pdVdmN1lXYVFtSnVQR3NjNkRYNnR6M1Avck9tNGcxeFBpMDdiR1ZiNkcwdGdhM25ITyt6L2FuVnErRUtTWW1ZTzlyVm5JS2JFRk9KU3V0RlovZHNsTlNvUjdDTDBPaUFZTXNoWWZEQ1ZSVWUyNXIxRUNtVjhEMHZzK2x0VTBNMjQ0eGlLSlBNWWJRaDNIblpJcGh6WUNZbzlyZmFzRHBxWUJhRFpSVmlsN2RZRzNlM3IvekRZYTBaS0NtdG1jaHA5d3NJQzNGYzd2VkRCU1ZjRWd4RVJIUkFDVWVlU1JTRnA2SWd3ODlnT1Q1QzZDT2lSblM4NGN5WERpWWZaKzQvaVpNeWkvd2UvK0NHYk93cFdnL051L2ZpdzZMNzJlMnM0NDlIbC8rdkFXak1yUGc4UHFNVWRsUWo4cjZPcVFsSnVKMzUxL1VaeHRjdzRyMVdpMCsrT3NEZmU0Zmlqc3ZYZ2FWU2dXTld1UFRSaGZ2YlpjdU9nbnhSaU1XenptaXozMWRYRUgwbmtzdkQ3cE5ydC9MRTlmZmhJVFk4QmUzaW1ZTXN0RXEwa3ZteEJxRDI2K2h5VE8vTlMxRkZINEtsc25vQ1dnMk8xQmVHVm9iWGJRYUlDc0RVRXZBeEhHaVY3ZTJ2dmQ5dmVmNit1c2REWmJGR3R6UVhrT1E2L2hxdGFMWHRjYXI3UVc1dmdXcG1sdUJneVdzV2t4RVJCUW1ZMjc3QTM0ODVTVHN2K2R1VEhqZ29TRTlkMytIQy92VDI3SXdWeng4djg5dHE5ME9wK3pFZzIrdTZMR3Z3K2xFeTRFaTNQVFBKM3JjMTJtMTR1Wi9QdW0rclpZa1BIdkw3M3ZzNXk3MEZPYjVzUUR3KzJmLzVmZSswdG9hblB5SFc5MjNiNy93RXF6NC9ET3MrUHl6UHZkMWVmMk91NUdXa0JpZXhsS2ZHR1JwY1BRbnlDWW5BdVZWd1QxT3BSSlZqMTFLeS90ZjRUa25TNFJZQUxEWlJKdkNKUzFGRktEcXJSRFVnWksrSDI4d0FKTUx4WFZ6RUwzTkdlbWVPY0tqOHNUY1daZkdKcUM0akpXS2lZaUl3aWgyd2dRVTN2TVg3TDNyRHVqU016RDZsdjhic2hvVUF4MHVIQXpYME5kd2FHMzNmSmFSL0F5amRmWElwZ3hDeGVLYnpqN1hmZjNmSDd5SC9QUjBuTkkxYlBqeFZXOWpVbjRCRnM4K0hBQXdNUy9mdmYvbW9uMzQ2dWV0dUdqQmlVaFBTT3l4THlDR0w4ZkYrSDcrUGVmUGYwUkxleERGT0FHYys1Yy9CclVmNThkNk1NaEdLNHRGekVNZEtCVkVNYVpReFpsNmJ0T29lNFpObTAwTU1ZNkxGUUVyMkRtakJyMDRIZ0EwTll2Q1VmMWhpaFVCMnFXNFRGUTZEb2ZNZENBN3czTzdQMVdORTcyK0dRMDBoN2k1UlJUTTBtckVlZU5Ndmw4bVZOWDBQcnliaUlpSUJpejdGOHZRVVZxS2tpY2VRMmRKTWNiOStWNW9rd0pYNWcyWEt4NitmOEJoc3pBbkYvKzgwZi9RWTYxR2c0Lys5bUNQN1RhN0hhMGRIVkJMVWtqRFlnTU5jNjV2SGJ5bGQwNDc2aGdBWWkzWngxZTlqUmxqQzkzYkhsLzFOdkxTMG5IYVVjZWd1S29TTnJ2ZGZkK3VRNkx6NGNJVEZzQm9NUGpzQ3dCMmh3T1gzSGN2MUpLRVU0ODgybjIrbk5SVUpIUUVmbDA0UjdiL0dHU2pSZmR2L25idEM4L3dVVWtLZlppeVZ0T3pSelk1VVZUTkxhL3FPV3kzdWhhb2J4Q0JOTmcyZDNRQ08vZUozdHhnZTNHN1U2dUJVVjY5dWxVMVl2N29RS2xVUGVlbHhwbkVja05XVzJqSDh1NVJEUlJrcTJwRmtBVjg1eWJMc2hpdUhld2F0MFJFUkJRNmxRcGovM0FIOUJrWk9IRC8zMUc5K2wwQXdMUlhYa1B5Q1NjTVNSTXVYaEQ2RWtBT2h4TnZmTG11MytkODY2c3Y4T0tuSDJIdXRPbjQ0eVcvN1BkeHZMVjNpZ0pQMys3Y2dYUCtIRnd2cFQ5L1duYVpUelZobC9YYnhmU3dNVmxaQU9BdXpGVGIzSVQ3Vml6SDUxczM0OGF6ejhXb3pDd1VWWlJqM1paTm1KaGY0QzVnQmZqT2tkMVRlZ2dOclMxbzd6WnYrSW5yYitxempad2oyMzhNc3FIUTZmcmVKMXhrcDVqM0dhenVJMWdpT1hvMG9aZHYwQXB5UmNETHl4YWhycVRVVXpHM3BkVjNYMWNvNzJzSXJOMCtzTFZiODdNOXY5TldjM2g2TERWcVlIU0I2R0YyYWU4UUZZSkQrWDBDb25mYUdPTTVSbWVBeW4xdDdVQ0xXYXlGNjJKM2lPSEx3YXd2UzBSRVJBT2pVaUhqbkhOUjkrbkhhUHBPclBGYTh0UVRReFprTHovcGxKQWYwMkcxOUJsazM3anJ6MzVIU3Y5djA0OEFnRVd6RHU5OWgzNGNVKzc2RUd1ejI0T3UvT3VQWHRkemlTSnpSd2RlWC9jL3hCb01PTzZ3YVFDQUhTWEZBSUROKy9jQkFJNmFOQVhUeDR6RjZnM3I4Y0luSDhMdWNPQzh1ZlBjeDRnMUdQRE5qbTE0WXRYYmtDUUpHM2Z0QUFETUxwd3dvUFpTYUJoa1EzSFlFTDQ1emUzQTNxSVFIdER0cjBFazUwRzZsdFN4MlVYdkxDQUMxYWg4TVJjMU1SNHdqQlBoem1MMWZhejNYN1hCZkE0cFNVQ1MxNURpZzZVRFAyYXNFUmlkNS91RlIzTXJjUEJRL3lvRWV5K1hFMHlQYW5rbEVGL29lNXNobG9pSWFFaDBGQmRqNnlVWHdWcGRoZnpyYjBEV0JSY2hwc0IvQmVCd0M2V0NjVEJxbTV0dzhkLy9FdFMrZjN6cHVYNmQ0NDZMbDJIKzlKaysyNjQ1OVF4Y2Mrb1ovVHFleTdsLytTT2EyOW9RYS9DdEltM3U2TUFkTC93SE5VMk4rTVdKaTJIbytzem1jRGlnVXFtUW5waUkzeTQ5SDdNS3grT0dweDdEM2pMeCtmQ2krUXN4ZCtwMDkzR3VYSElhWGw3ek1kN2Z1QUVBa0JCcndpOFhuNHd4V2RrQWVoYklDc2FOVHo4ZTlORGluTlEwM0h2WmxTR2ZJOW93eUVZTDd6ZCtKRU9zVGd2RXg0azJ0Sm85ODArYlc0RTkrNEZ4bzBUUU0raUJ2QnhnLzBIZngzdjNaQVo2SGlsSi9SOHVHMk1RUGNQZUJ2aU5IekxTeEh4WTd5QmVXUU5VOXJPWFY2UHhWQnQyeWtCamM5K1A2ZWdVcjRucmNka1pZamh5ZjR0Z0VSRVJVVkFzbFpYWWZONVNxRFFhelA3d0U4Uk9HUHFlT2RmUTR1ckdSbVQwTVQ5M2YzazV4dVhrQkJ4YXJGR3JrWmVXM3V0OUFGQlJYd2VIMDRtMHhFUVl0UDBidFJpckQ3STJTb2phTFdJVW04a3J5RzQ5c0I5L2ZlMFZOSm5ObUZVNEhzc1dMbmJmTjN2OEJOeDE4YVdZTTJFaWpGMjFZUzZlZnlLZWZuOFZmbjNhV1RoKzZqU2Y0NTkrMURFNHZXdCtiRy82TTJlNW9yNHU2SDA1bDFaZ2tJMFdhcTgzZExpS0ZmV0hxeGZSM042ekY3TFRBdXdwQXNhT0VzRzcyS3NYVkswVzgwcTlsNG9KMUl0WmtDdldmcTJvRWlFNVdEcXRDTlBoK2dPZzE0bnF5ZDRCM080UXo2MzdrT2xRcEtkNDJ0alFHSHpRcnFnU1E3czFhckVjVDBHdVdET1dpSWlJQm9YVFpzT09YMThEbFVxRm1XKzlBME51M3BDZWYrNjA2V2hvYWNIbEo1MkMxOWY5RDE5czNZejdycndHTThjVjlycC9hVzBOM3ZoaUhlS01SdHh5N2dWb2FXOURSbEp5ai8yU1RIRjQ0ZGJiZXozR3BuMTdjZHR6LzhiRXZIdzhldTBOMEdxVUV5bnNEb2Q3U0xMSmExM2YvSFJSZ0hQKzlKbTQrWnp6OGVLbkg2T2gxYmYreUhlN2QvcmNQbXpVR0d6Y3RjTTlkTGk3NUxoNFhMbmsxQjdiUTZrc3ZHcjlWNmh2YmNGcFJ4NkR6T1NldndmeVR6bnZ1dUZneS9haE8xZW9uYXFTQW9Lc1N1VUpvczB0dmE5L2FyTURldytJNE8wS1o0bnhvbmRXMiszdDJOZnppREdJVUd4dUV3V2YydnBZbmthdEZ2dHJlODZYNkpmMFZOSHI2ZjNhdDVyRnZOMVFpenA1MDJyRXNWMXFnditHenIyZWJrRlhFYXVFZUZGMHl0KzZ1RVJFUkRRZ0ZhKytncGF0V3pEanYyOE5lWWdGZ01zV0wzRmZuNVJmQUtjczQ4RTNYOGV6di8yOVQ1QnplV3IxU2ppY1RtU25wRUtuMGVDV2N5OEk2WHdkVmdzZWZlY05BR0w0OFRXUFBSelM0MGRsWnVMdVgxd1cwbU5DWWU3b0FBRG90VnBvMUdyMzlpUlRISjcrelcrUm5pZytxMzZ6WTl1QXF6M25wYVgzR21TRFpiUGI4ZnduSDhIdXNPUENlUXNIMUphUmlFRTJGT0dvQWp4WXZNT1pveC96TWNNaEpjblRqc1ptSU12UGNCU25VMXgwV2pIRTE3czRsTVBwNlYwT05DUzJwazRFTkpWS0xLRXpZYXhZLzdXOFNpenAwNTFhQXNZV2VKYjNhV3NYMXdmU001dWI1Ymt1eStMY29ZUk9mN0l6UGUxcWFnbGM1S2szOVkxQVVvSVk0dTFxWjJlbldPYUlpSWlJd3NadWJrWEprNDhqKytKTGtIamtrVU4yM2lmZlhlbjN2dlRFUkZRM051S1BMejJITVZrNVB2ZTF0cmRoMDc2OTBHazBhRzR6K3oxT2ZubzZ6anptdUI3YlpWbkdJMis5Z2VwR01iMnJ2cVVGOVFodENVUkR0K0twdHo3elR4eXNxZ3pwR1A2ODg2ZDcwZFlwZ215OHNXY0ZZRmVJOWRiZmRWbjl6VWwyT3AyNDZ0R2VTeFgxeHVhd3cyS3pRcU5XNDhhbkh3LzYzSGN2dXd5ak1qS0QzajlhTWNoR0MrL2VUR01NTUd2cTBKNWZwZklzKzlMYTFudVk5TjQzSXczSVRQTU5rblVOb2tkemRMNjRIV2c0YlZtbENHejVPWjZsZnBJVFJlOXVkUzFRWGVjWm1xeFJBK05HZXlvQVc2eGl1TzJVOGFFOVIzL0RadHJhZ1pKeUVSWUh5bVQwOUdyTHNoZ3EzQi9GWmNDa1F2RytVS21BTVFXaUo3d2pERzBrSWlJaUFFRHBNOC9BWVRhajREZDlMN01TVHU5OXU3N1BmYllYSDhUMjRvTzkzbWUxMi9IZXQ5LzRmZXpNY1lXOUJ0bi9mUFErdnZ4NUN5YmxGOEFVRTRNZjl1ekc4Vk9uNGJZTExvRSt3SWkzdDc3NkhQLzU4SDJvVkNxY2RjenhQdmUxZHJTanBUMThYN2EzdElzUmVuRkdZeDk3Qm5iRncvZWpycmtaNzkxN1gwaVBreEg2SEZtN3d4SFNZNnlCUG1lUElBeXkwYUtYOHVKREtqblIwNGI2QnYvN21ZeGkyS3ZlYTlpeDNRRWNLaE85ajk1elpQc2FudHZSS2ViY3BxV0k5V1FsU1Z5eU1rUlliV2dTUVc3Y2FFOVByTU1ocWlXSFV0eEprb0NNVkJHK3ZUa2NvaGUyTHNEekRZVktKZWJidWpRMGhkNGI2MkszQThXSHhITlhxY1N3Nm5HamdOMUZnYjlrSUNJaW9xQllhMnRSOXR4L2tIM3BMNkhQSE5yZXNmNzJJZzdFSzJzL3hkdGZmWUdFV0JQdS9zVmxpTkhyY2VzelQrUHJiVCtqdHFrSmY3bnNTaVNaNG53ZVk3WGI4ZlRxbGZqbys0MVFTeEp1V25vZUZzL3hYYXJubVp0dkRXczdtOXRFS082dFJ6WVVMZTF0N3FXQVFxR1dwS0IrUHdlckt2SHJ4eCtCUWFlREtTWUdqYTJ0ZU9UYUd6QXhMNzgvelIyUkdHU2poZGNDemJEYncxZXBWZ1hmME9tUGE0MVVtNzN2Q3J2ZXgyczFpOTVEVjdqeW5sZHI3YlkwanorMTlhTGdVMEdPV0tPMm8xT0VRRUQwb3JwQ3JOTXBRbXl3NGRBMTV6Y3JvK2Y4WFFEWXVUZjB0V0VEeWNuMFBIOVhTQjZJMXE2NXc2NGgwRm90VURoYVZJb2V5QnhlSWlJaVFzWHlWd0ZaUnY1MTEwZTBIYXZXZjRXbU52T0FqK052SFZxN3c0Ri9ySHdUYTM3OEFRYWREdmRlZGlWU0V4SUFBQS85NmpyODhhWG5zTDM0SUs1ODVBSDhjdEhKT08yb1k2Q1dKR3phdHhkUHZQc095dXRxa1JCcndoOHV2QVN6eHc5K05lY21zeWkybVJEYi95RGJhYldpcGIwZDJTbXBmZS9jRDgxdFp2emwxWmZnY0RxeDdNU1RNRFk3QjdjOTkyL2M4Y0ovY085bFYyRkt3YWhCT1crMFlaQ05GakZlUWJhMElyamxXb0loU2NDTUtYM3YxOUlxd21oTmZlQmxjOHp0b20ySjhVQkZ0UmdHN00zb1ZaU2dJNFRlU0tzVjJIZFE5TTU2cjAzYjBRazBOWXY1b2tYRjR2eDljUVhZakRSUmxkaWZVRUpzZHFaNGZScWJlKzhOVG9qekxmQlVYalh3SllFQU1XZFhyeE92Q3lDQzhvU3g0clhxYjI4dkVSSFJTQ2ZMcUhudlhhU2ZjUlowZ3hSMmd2WCt4ZzBETGxvRTlCNWtLK3JyOGVDYnIyTkg4VUhvTkJyY3MreHlUTXIzckkxcmlvbkJRNys2RHYvNTZIMjgrODNYZUdyMVNueXdjUU1TVFhIWVVyUVBBSERzbEttNDhleHprQndYMytQNGc2R3NWbnkyVEludi8vbCsycmNIc2l5anJiTUQ3M3o5SmVaT25ZNjB4TVN3dEc5ZmVSbnVYZjR5S2h2cWNmVGtLVmg2M0Z5b1ZDcmN2UFE4L09PZE4zSHJNMC9qa29XTGNQNEpDNkJUVURWb0plS3JFdzFjNjdLNnRIZEVwaDNWZFVCZEVOVnh5eXRGZ08zZVRra0NYTitlMmUzOUd3TGJXM1hleXBxdStiZDl6TCtRSkxGOFVFWnF6OHJHRnF1WXJ6cTZuOE05NGswaXBPZG1pYXJHcmg1alFQeitDcnlxSExhMmhXKzRNaURtRTJ1MTRzc0RRRndmUDFZRSs3NHFQUk1SRVZFUHJUdTJvLzNBQVl5NzU5NUlOOFd0djhPTnIzajQvbDZEOENjL2ZJZW4zMXVGVHFzVnNRWUQ3cjNzU2t3ZFBiYkhmaHExR21jZWZTeHFHaHZ4elk1dEtLNnVBcXJGcUxMeHVYazQ1L2k1U0l3MTlhdHRvYkxZclBoNis4OEFnSEhadVFIM1BXejBtRjZYSFNxdXFzVFRxMWNCRU1PVS8vM0Jhanp6NFh1WW1KZVB1ZE5tWU83VWFVaFBUTUtjOFJORENyZGxkYlY0Njh2UDhmRVAzMEdXWlJ3N1pTcnV2SGdaVkNvVkFHREo0VWNpTGlZR0Q3MjVBaSt2K1FUdmY3c0JaeDF6SEJiTlB0emRBMDYrR0dTalFZTFhmQVM3dzdkSGNpZ0ZXN0hYYXV0OWFHdENQQ0NKZjh6OXJyQ2JtQ0NDYUgyajZQMTBPRVN2YkREWlhxTVd3NGk5MStTMU80Q3FHaEdRWlJrWTNiOW11WU94U3VWYlZWb3RBZU1LeExsZDUvTmVYemNjWkJrNGVFaFViWFpWTXRhb3hURGowZ3J4V2hFUkVWSFFhbGF2aGpZeEVVbkhIaHZwcGd5YU9LTVJuVllyY2xQVDhLZGxsMkZVcG1lMWhwcW1SdXd1UFlTdFJVWFlVclFQaDJxcUFRQXFsUXB6eGsrQTNlSEFscUw5MkZ0V2lsdisvVFJpZEhwTXlNdkgrTnhjNUtXbEl5YzFEY2x4Y1VpT2owZU1Mb2dwYkYyKytua3IxSklFa3pFR3NZWVl4T2gwMEdtMHNOcHRxR3lveCt2clBrTkZmUjIwR2cyT21EZ3A0TEZ1T2VkODkzVlpsckdqcEJocmZ2d2VhemY5Q0x2RGdWT09PQXFYTGpvWlgyM2JpaSszYnNiT1F5WFlkYWdFejN5d0dwTUxSbUhCakZtWU4zMkczK1BMc293RGxSWFlVclFmNjdmL2pCMGx4WkJsR1hxdERwZWZ0TVRkRSt2dHVNT21ZWHh1SHY3NTNydjRac2MydlBEcFIzaHh6Y2NZazVXTjZXUEdZbXgyRHZMVDBwR1dtRFNnSHVkb3dTQWJEWks5dmcxcUhmZ2NpWWhKVC9GY2J3cXRsTHViUmkycUdNY2F4ZERmNWhDT1k3V0ozdUw4SEJHQWErckVaYURMR2FsVXZuTnNMUmJQOWxINXZ2T2JENVVOVGpFbVdRWU9sQUNqQ3p4ZmZFaVNLTHdWYndJT2xVZHUyU1lpSXFKaFJIWTZVZlArYXFTZXRBUXFCUTM5OUxjY1RIOGRPMlVxYmozdlFody9kVHFxR3VyeCtLcTNVVlpiZzROVlZXajJtcE9yVXFrd1pkUm9IRDE1Q2hiTW1JVzBCUEc1dEtxaEFaOXYyWVJ2ZCszQTd0SkQyRkswenozYzJPV2EwODdFdWNlZkVIU2JQdnIrVy95MGIyK2YreTFidUxqWE9iS3lMS081clEyMXpVMG9xNnZGb1pwcTdDOHZ3L2JpZys3MVorT05zYmo4cENVNDdhaGpBQUJuSDNzOHpqNzJlRlEzTm1EZDVrMzRiTXRQMkZsU2pKMGx4ZmpYKys5aWR1RUVMSmc1QzhkT21RcURUZ2VMellyYm5uc0dSUlhsNlBTcTkyS0tpY0dpMllmandua0xrUndYMTZOdEx1bUpTYmpuMHN1eHArd1FWcTMvR2w5djI0cWlpbklVVlpTNzl6bjF5S054ODlMemduN2RvcFZ5L3ZWUi83aENtMHZETU8xZGk0L3pQQStiWGN4cjdRL3ZJY0hCRm92eTVoclMyOWdVdm1EblBjOVdsajA5NWdXNXZyM3BsVFg5RC9EQmNIYUYyWUpjM3k4L2toSkZtTjY5UC9EOFppSWlJa0xybHMyd1ZGWWk3ZFRUSXQwVUh4Zk1XOUN2eDMzMC9VYTB0dmMrMWVpa09VY0FBSExUMHZIemdTSWNxcWxHakU2UFNma0ZtRnd3Q29lTkdvMXBZOGIyV2lFNE16a1pGeTA0RVJjdE9CR3Q3ZTNZVlZxQ1BhV0hVRlJaZ2ZLNk9sVFcxK09FcWRORGF1dWM4UlBSME5vS3U4TUJoOU1CdThNSmg5TUJsVXFGV0lNQm96S3ljT0tzT1RocTBtUy96L1d4bFcvMTJLN1RhREJuL0VUTW5UWWRDMmJNaEY3YnMwWktScExuK2V3cE80UTFQLzZBZFZzMjRmczl1L0REM3QxNDRkYmJrWnVhQnIxV2g5RVptZGhSZkJESmNmR1lPYTRRUjAyYWdxTW5Ud200UkZGM0UzTHpjZnVGbCtBM1o1MGp6ckZuRjNZVUg0UXB4b2diemx3YS9Jc1d4UmhraHp2dkpXRnNkcUFsekQyeWtxcnZmY0p4anJ4c3orMjZQZ3BHQmVKYUFraVcrMS9NS05oUXdLR0tBQUFnQUVsRVFWVDVxU3BWY08zMDduRzFXTVZqTXROOXcyUlRDMUJaSFh3YnZkZmZEWVVzaTZITFZwdFl4eGNRMVp6TEtoaGlpWWlJZ3RDMGNTTWtnMEV4dzRwUE92d0lOSm5OdUdwSi80SjFuTkdJSm5QZ3o0ODZqUWIzWGZrck9KeE9aQ1lsOXhnU0c4dzVqcGd3Q1VkTUNEemN0eS9uenAySGMrZk82L2ZqRjg4K0hGOXYyNG9ZdlFHWlNVbklTOC9BbUt4c2pNdk9nVWF0RHZvNEUzTHpNU0UzSDllY2RpYSszcllWcGJVMXlFMzFmQ2EvNHVSVGNmR0NSV0VwRUJWck1HRCs5Sm1ZUDMwbUFOR3JIT3JySDYwWVpBT1pNaUZ3MWRxaHRtbWI3KzE0azZlQUR5QUNXTGpEU0l4WEZXRkhtSmIwNlM0dngvTTZXMjNCejdYdGphdFh0OU15T01ITUtYdkN2VjRQZEhiMi9aZ2tyOTlSUjlmK2RRM2lkMmVNQWN4dFlzM1hVTVI2LzE3NjBYTmNVU1hha3A4anp0M2ZPY2xFUkVRalRQTVAzeU4reGt6RkRDdSs0SVQrOWNTRyt2ajB4S1FCblVjSnRCb043ci9xMnJBZFQ2ZlJZT0hNMlQyMnh4bU5pRE1hZTNuRXdESEVldlN6VzRjaVRwSkVBSFN4MlhzdVpSUHNjZnoxN2hsamZIdEtCMk81bHZSVXNkU05TNkM1bXQ3QjFIdTVJWmY0T0UvMTVzR3F4dXM5WERrL1I3VEQzeDhVclFiSVNoZERkMTFjN2JMYnhSSTQ5WTJpZXJDemw5QnQwSXZqYTdXZTM1RmFFbXZsNW50VjRyUDA4L2ZTMkFSczN5M1c0Q1VpSXFJK3lVNG5tbi84QVFsejVrUzZLVVFqbmpLK1NxTFFGZVQ2OWhaWFZvc2hvcUZLU2ZLRVZZY1RrSjBpTUtyVlBRTnVmK2V0K3BPZUtwYWpjYW11RmV2Uit0TnA4UVRZc2FORWUxemhWcXNGa3J4S2s0ZTdyUzdOclo2d2JESUNrd3FEZjZ6VDZidnNqc01obHVMeEp6bkpNL3cza0lHc0dUeFl2ZXhFUkVSUnFIM3ZYdGhiV2hBL20wR1dLTklZWkFQWmU4Qi9iMXNrcFNiN2hqWnpXLytYVVBGZXkxVXR3VzhuZlh0SDcydTA5b2RLSlFKc21sZVY0b1ltb0x3cThPUHFHanpQVzZjVlFiZzN6YTNobnl2c1VsMGpoZ1NIT3VSY2xvSGlNdEVURzZ4ZzFnTU81KytGaUlpSUFtcjYvanNBUVB6TVdSRnVDUkV4eUFZeUdNdWdoRU5qazZoMm14QXZoaFFmUE5ULythQjl6ZkcwV2tYSXJLcnRmZmhyZjJnMVluaXNTMk5UNEo1SmwxYXplSzZaNmFKWHRQdVhERmFiNkltdENLRm9VcWpzRG1EUGZoR2lUYkZBWC9OajdQYXVzTmtRK2hEZ1FMOGJxeFZvYUJacjNQYW5KNTZJS0pJY1RxQ21WaFM2czFqNWQyd2traVR4cFhCaVBKQ2U1cnVHdTRJMS8vZ0RqR1BIUVpzMC9PZUxFZzEzRExMRGtjTUpIRGdraGdRM05vc3dPNUJqYmRvbUNoaXBWQUJVZ01ycnZzRW9tR1MxQVh1S2dIR2pSRGdOSlhnMk5nOXNLSzIzOXM3Ky9jZHBkd3h1V0hicHRBQmJkOEQ5Q3huczN3c1IwVkJvTllzdkw2MEsvYktZaG9iVEtZb09kblNLVVdVRnViNWZjaXVVZWRzMnhNOWlieXlSRWpESURsZXlMQW9qaFl0VEJoRG1jSFNvM0g4YkhRNHhkRHVTZ1d6ZmdjaWRPMWpoV3N1V2lFZ0pXczJpMEIyUk42dE52QzhLUnlzNnpEcXRWblNVRkNQcndnc2ozUlFpQXFzV1V5U3hWNUdJYU9Sd09JT2JSa0lqVjBtWm9yL0E3VGh3QUxMREFlUFljWkZ1Q2hHQlFaYUlpSWlHUWswdGh4TlRZRmFiZUo4b1ZOdSt2UUFBNDdnUVZpd2dva0hESUV0RVJFU0RyNmtsMGkyZzRVREI3NVAyZmZzZ2FiVXc1T1VOL0dEZGx6Z2tHaXBSOU42TG5tZENSRVJFeW1XeFJyb0ZOQndvK0gzU3RtOHZZc2FNZ1VxdEh2akJRbDNHanloY291aTl4eUJMUkVSRWc0OUw3RkF3RlB3K2FkdTdOM3pEaWhQanczTWNvbEJGMFh1UFFaYUlpSWlJS0FEWjRVQkg4Y0h3RlhwS1R3TjAydkFjaXloWU9xMTQ3MFVKQmxraUlpSWlvZ0NzTlRXUTdYWVk4bkxEYzBDMUpOYk9KUnBLQmJuaXZSY2xvdWVaRUJFUkVSRU5Ba3RsQlFCQW41a1Z2b1BHbWNUYXVleVpwY0dtMHlwK25lYiswRVM2QVVSRVJFUkVTbWFwckFRQTZMUENHR1FCRVN3bWpSZkxEalcxaUdKWENwNG5UTU9JSkluQ1RvbnhZamh4RlBYRXVqRElFaEVSRVJFRjBGa2hlbVFOMmRuaFA3aGFBckl5eElXSWdoWjkwWnlJaUlpSUtJd3NsUlhRbU9LZ2pvMnVvWmxFd3htRExCRVJFUkZSQUpiS3l2QVBLeWFpQVdHUUpTSWlJaUlLd0ZKWndTQkxwREFNc2tSRVJFUkVBVmdxSzhOYnNaaUlCb3hCbG9pSWlJaklIMW1HdGE0T3V2UzBTTGVFaUx3d3lCSVJFVkZVK3V0cnIrRDI1NThKMi9GV3JQc2Zybjcwd1pBZlYxeFZpZGMrVzR1Syt2cXd0U1ZjN0E0SEhFRXM5MUxiMUFTYjNUNEVMVkllZTVzWnN0ME9UV0pTcEp0Q1JGNjQvQTRSRVJGRnBaMGx4UmlmbHhlMjQ5VzF0S0M0dWlya3gyMHAybytYMW55TWFXUEdJRHNscGQvbnR6c2NzRGw2aGttdFdnT05XZzBBK084WG53VTh4dVQ4VVpnMlpxejc5bGZidHVJZjc3eUpGWGY4Q2FhWW1GNGYwOTdaaVdzZmZ3VEhUNTJHbTVlZTErLzJEMWYyeGtZQWdEWTVPY0l0SVNKdkRMSkVSRVEwYkMyNjdaYUE5OWMyTndYYzU0SjVDM0RWa3RQQzNTd2ZoMnFxQVFDak1ucWZZL25EbnQxK0g1dVZrb0xjVkRHazllMnZ2OER6SDMvWVk1OWZuWG82enBzN0h3QjZ2ZC9iQmZNVytBVFpuL2J0d2V6Q0NUNGgxdTV3b0xMQnQvZDQ0YXpaK0hEakJpeWNPUXVKcGppZisvTFMwZ09lYzdpek5UWUJBTFJKN0pFbFVoSUdXU0lpSWhxMlhyajE5bDYzZjdkcko1NzU4RDNjZGNtbEdKT1Y3ZmZ4OFVaanlPZHNNcHVSYVBKZFQ3UzV6WXl2dDIvRGFVY2UzV1AvQTFXVlNFOU1RcHlmYzkzeHduLzhucXUzb1AyNzh5NXlYMy9vclJWQlBRYm9HZnJ0RGdjMjdOZ09jMGVIejMzTGI3OExWeng4ZjYvdHVlWGZUL2ZZdHZhQlIvMjJQeHJZWEQyeURMSkVpc0lnUzBSRVJNT1d2OTdBbGV1L2dsNnJ4VEdURDROV0U5NlBPNS84K0IwdW5MZlFmYnZEYXNHZEx6eUhQV1dIa0ptVWhEbmpKK0tiN2R2Y3c1QVBWRlFnMFdUQ2E1K3Q5VG5PSlFzWHVhK2Zjc1JST0hmdVBKLzcvWVhKeFhNT2QxL3ZMY2dHNjR1dG01Rmtpc01UMTkva3N6MGpLUmxySDNnVUs5ZC9oVTkvL0I0UFhIV3RUM0QvNDB2UFE2L1Y0cTVMTHUzM3VZY1RXMk1EQUVDYnhLSEZSRXJDSUV0RVJFVERsdFZ1eDZsMy90N3YvYWNFdU8rR001Zml6R09PYzkvMk53UjUycGl4ZU9TYTY5MjNQOWo0TGM2Zk94K1NKTUZpcytLdUYwV0kvY1hDeFpnemZpSUE0SXVmTitPTHJWdmNqK2xvc09DbE5SLzdITmM3eU1ZWmpVTTZSTmZwZE9LTkx6L0hpYlBtOURodlEyc3JBT0NZeVlmaDlYVnJzZnJiOVRqOXFHTUJBTi92M29tTnUzYmd2aXQvNWQ1UHA5SDRuVjhiRGRnalM2Uk1ETEpFUkVRMGJHblY2aDdEaTkvNzlodTgrODNYdUdmWjVjalB5UEQ3MktSdWN6MHZXN3lreHo1dmZ2VTVqSHE5ejdicXhnWjh0bmtUanBseUdPNTY4VmxzTHo2SXl4WXY4UW1tZDE1OEtlNjgrRktzL2VsSFBQam02L2pIcjMrRHcwYU5CZ0E4OHZZYitHYkh0cENmYTdDS0tpcnd3Y1lOQWZmNStXQVJTcXFyTUhmYWRIUllMZTd0ZW8wV0YvejFUejc3THYvZkdpei8zeHFmYlg5NDNqTWNldWE0UWp4NDlhL0QwSEpsc2pjMlFxVldReDBYMS9mT1JEUmtHR1NKaUlob1dPcXdXdUJ3T0gwQ2FZZkZnbldiTjJGOGJoNm1qeDNYNXpITUhSM3Uza1R2SUFxSUpXZGVXdk14WmhWTzhOaytNYjhBeXovN0ZHOSt1UTZsdFRXNDVaenpzZVNJbzNvOS9yYmlBOUJydFppWWwrL2VWbGxmait6azFLQ2ZaM2ZGVlpVQjcvOXg3Mjc4dU5kL0FTa0FtREcyRUw5WXVCaVhQM1Nmei9hL1gvRXJyTHJuYnlHMXgxVXhPVnJaR2h1aFNVeUVTdUtxbFVSS3dpQkxSRVJFL1dPeEFBM05RRWNuRUlFMVJ1OTY4VG44ZktDbzEvdGEydHR3OWoxM0JuVWNmOFdLMW0zWkJKVktoZU1PbStxei9lTDVKK0x1bDU5SGpFNlB2MTErTldhUG45RHI0d0ZnKzhFRG1KUmY0QlAyU21xcWNNVEVTVUcxclRkWC8rT2hnUGRmTkg4aHJqajUxQjdidXcrZHZtVGhJaXc1NGtoYy9QZS80TnJUenNUY2FkT1JHR3RDVTVzWkYvLzlMMEcxNWVGcnJzUDBNWDEvWVRDYzJWdGJvR0Z2TEpIaU1NZ1NFUkZSYUJ4T29Ld0NxRytNYURQdVdYWTViQTRIQU1CaXMrSnZyNzJLZlJWbHVPdmlTekdsYXhpdnkvcnRQK09wMVN0eDVjbW5ZdEhzdzNzN25BK24wNG4zTjI3QXpIR0ZTRXRJOUxudjZNbFRNR1hVYU93dkwwZEdnTFZGYTV1YlVGcGJnNVBtSE9IZVZ0WFFnQ2F6R1JOeSs3KytyWGR4cGh1ZmZ0eDkzZDcxV2toQjloeXFKY245M09KaWpEMmU1KzBYWG9KSitRVzlQcmFodFJXLy9kZVRJYlY3dUhLMHQwTWRhK3A3UnlJYVVneXlSRVJFRkR5N0hkaDNVUFRDUnBock9adXFoZ2JjdS94bEhLaXN3TzBYWEl6anAwN3JzZThaUngrTGRrc25udi9rUTlRME5lR3FVMDVGakU3Zll6K1gvMjMrQ2RXTkRiaitqTE43dmY4M1p5N0Y5VS8rQS9ldFdJN0hyN3V4MStHMVAzYXREM3Y0aEludWJUOTBEZm1kTm9CZVRIL2hzdE5xQllDQXo4dEZsbVYwMnF6dTIxYUgzV2V1TEFDa0ppUWdPNlgzSWREaHJnU3RaQTZ6R2VwK0xOTkVSSU5yNVB3VklpSWlvb0dSWmFDb3hCTmlWU29nSlFtSU5RSTZMUUNWLzhmdU96QW9UZnI0KzQxNDVzUDMwRzZ4UUpabC9IM0Zjdng5eGZLQWozbnYyL1ZZdjMwcmxoNTNBcFljY1NUaWpiRSs5M2RhclhocHpjY1luWm1Gb3laTjd2VVlZN056Y09IOGhYanRzN1Y0Zk5YYitMOXpMK2l4VDBsTk5RQ3hwdTNvekN5b1ZDcDh2bVV6c3BKVE1Db2pzNS9QMkwvbU5qTUFvS2l5NzJKUCs4ckxjUDJULzNEZmZuemxXM2g4NVZzQVBHdnozdlBLaTlDcWUvK282SlRsY0RSNVdIQzB0MEdUa0JEcFpoQlJOd3l5UkVSRUZKejZScUN0WFZ6WGFvQnhvNEVZUTBTYXNxZnNFSjVhdlFxN0Q1VmcycGl4T0dIYWREejU3a3JjZTltVnlFbE44L3U0S3g2K0g2Y2RlVFNhMjl2dzNNY2Y0TVZQUDhKNWMrZmp5aVdlT2FVdmZ2b1JhcHVhY05QbDUwS2w4aC9PbDUxNEVuNCtVSVJQZnZnTzZZbUpXSGJpU1Q3M1gzM0s2YkE3SEhqaDA0K3dwN3dVWngxekhMWWRMTUtsaTA3eWM4U0JxV3lvQndCOHZtVVRQdCt5S2VDK1k3S3k4Zm9kZHdPQXp4eFpBRUJYUnIzbjBzdjl6bit0Ylc0S2VoN3RjT2RvYTRNK0t6dlN6U0NpYmhoa2lZaUlLRGkxOVo3cnVka1JDN0VBWU5RYlVOL1NqT3ZPT0J0bkhYTWNOdXpjRGdESVRFcnVjejNXMUlSRTNMVDBQT3d1UFlTVlgzK0p4WE04YzJaLzJyY1hxNzc1R2tkUG5vSWpKL2JlRyt1aWxpVDhhZGxsdVA3SngvREsyazloZHpodytVbW4rTngvdzVsTE1Ub3pDMCt0WG9rTk83WWpScWZIR1VjZk80Qm5EaFJWbFBlNmZXOVpHUURnamJ2dVFYSmNmSS83dllzOWFkUnFuem14M25Oa2E1dWJBQUExaldLT2IyOGF1OWFRSFFrY2JlMVF4OGIydlNNUkRhbmhHMlFsQ1hBNkk5MEtJZ29XbHkwZ0d0NXNOcytRWWtrQ0Vuc0dwYUdVbDVhTzViZmQxYU93VVY4VmZiMU56TXZISFJjdmM5K3VibXpBZlN0ZVJWeU1FVGN2UFQrb1l5VEVtdkRnMWRmaXQvOTZFcSt2K3g5cW01dHcwOW5uUXEvVnVmYzU5Y2lqc2ErOERCOSs5eTFVa2dxN0RoM3lPMlE1R05jKy9raXYyNy9hdGhXak1qSjdEYkhCcW1wb1FJeGVqeVdISDRublBuNGZEWDRDcTFHdnh3WHpGaUF1eG9oR2MydVBOWG1qaWFPOURXb2pneXlSMGd6ZklLdlhLYUxRQkJFRlNhL3JleDhpVWk2cnpYUGRvQmZ6WXlPc3QrcTh3UXd0N2sxcmV6dnVmUEZadExTMzQyK1hYNDNrRUpaYnlVNUp4YVBYM29EZlAvdHZyUDNwUjlRMU4rUEJxMy90dnYrenpUL2hvKzgzWXNiWWNhaHNxTWZkTHorUFN4WXN3cVdMVG5JUFhXNXNiY1hlc3RLZ3p2ZVBYLy9HNTNabVVqSTI3TnlPb29weVhIUGFtVUczdTd2UHQyekNZNnZleHI5dS9EL2MwalhuZDhXNi8ySDVaMnZ3L3IzM282cXhBYjk4OE84K1MrNFVWWlRqRi9mZGl3Ly85bUMvejZ0MGpyWTJxSTB4a1c0R0VYVXpmSU5zWWp5RExORndFdUhlR3lJYUlLZFhjUjhGajdBSVptaHhiMnFibTlEWWFzYTFwNTNwVTJYWVcxVkR2ZDlxdlRtcGFYanlocHZ3NEJ1dis0VEo5Nzc5QmsrdFhvblJtVm40ODZWWG9NTnF4UitlZndiTFAxdURnOVdWdUdmWjVRQ0FOVC85Z0RVLy9SQ3dqUVhwbVpnM2ZRWU82N2EwVUtPNUZZK3ZmQnNwOGZFNC9haWpRM25hY0hhTmJsdisyUnBVTnRSajJwaXhpRFdJSWVOMXpjMVk5YzNYT0hMU1pMOUwralMzdGJtWFFJcEdzdDBPcDlYS29jVkVDalI4ZzJ4Nm1pZzY0ZjBOTVJFcGswNHIvczBTRVEyeVVJWVdleHVUbFkxbmIvbWR6N0RjTjc1WWg3M2xwWWpSNlZIVDFJak4rL2RoMnBpeGZvK1JIQmVQKzYrNkZnRFExdG1KcDk5YmliVS8vWWh4MlRtNC82cHJZVFFZWURRWThPaTFOK0RQcjc2SXhWN3IyUzZlZlRqT1BPWTRuK041VnhVR3hQcTFSMCtlNHJPdHJiTVRkNzM0SEJyTnJmakxMNjkwRDJsMk9wMlFJZWJwQXFJNEZvQWV5d1I5dDNzWEFCSGtyejdsZEp3M2R4NXNEZ2ZXL1BRRG52LzRRemhsR2I4NjVRd0FjRmN3cm00VTZ3Zkxzb3l0Qi9Zakt6bkY3MnN5M0RuYTJnQUE2aGd1djBPa05NTTN5S29sb0NCWHJHVkhSTXBXa0N2K3pSSVJEYkwrRGkwRzBHTnVxZDNod0ZjL2J3VWdoakZQS1JpRjM1NFQzTnpaMVJ2V1krMVBQK0w0cWRQdysvTXZoa0hubVY1aGlvbkJRNys2em4wN05TRUJ1V25wR0orYjUzT01tZU1LQXo0WEFQampTODloYjFrcGxwMTRrcys4MitMcUtsenoyTVBRcU5WUVMycFl1dGFNblRwcWpNL2pVK0xqa1p1YWh0c3V2QVFUOC9MeDNNY2ZZUFdHOWVpMFdqRzdjRHh1WG5vK01wT1QzZTJjbUYrQWg5NWNnWWZlWEFFQVVLbFV1TzcwczRKNlRZWWpSNmNZL1NjWklsZllqSWg2cDVMbFliNFFXS3NaS0Nsanp5eVJFdW0wSXNUR21TTGRFaUlhcU5ZMnoxcXdwbGhnL0pqQSszZTNhVnY0MitTbHZxVUZPMG9PWWs3aEJCZ0RoSTZOdTNZaVB6MGQyU21wUVIxWGxtWElzZ3lWU2hWd0taN3U3QTRIMW0vZmhublRad1Q5bVA3WVcxYUtEVHUzNDdMRlMzcWMvNFZQUG9MTllZZkQ0WUFrU1pnNXRoREhIamExeHpHY1RxZDc2SEJWUXdNKzM3SUpSMDg1ck5lMWJwMU9KNnFiR21IdkdrNmNFQnZiWXgzZUFadlZzNDJSMGxsV2lvM0hIbzJKRHoyQ3pQTjdyaFZNUkVORDFjc2Y0T0VmWkFIQTRRUnFhb0dtRnNCaVpUVmpva2lTSkZIWUtURmVEQ2RtVHl4UmRGQjRrS1Vvb3FBZzIzNmdDTi9QUHdHVG5uZ0tHV2RHYjg4emtkTDFGbVNINzlCaWIyb0p5TW9RRnlKL0xGWmcxejdQRngxWjZYelBFQkVSa1Y5T2l4aVNMZWxZZVo5SWFkaFZRaU9IWGdma2VBMlRxcW9Gek8yUmF3OFJFUkVwbW14bGtDVlNLZ1paR2xuU1VzU1FPQUNRWmVEZ0ljQWV2Y3NHRUJFUlVmODVyUllBRExKRVNzUWdTeVBQNkR4QTA3WDhnTTBHbEFTM0FEMFJFUkdOTE02dUhsbVZUaC9obGhCUmR3eXlOUEpvdGNBb3J5VU9tbHVCNnJySXRZZUlpSWdVeWVrZVdxeU5jRXVJcURzR1dScVo0dU9BREsrMStTcXFnRGJPbHlVaUlpSVB6cEVsVWk0R1dScTVzak9BV0tPNHp2bXlSRVJFMUkxbmFER0RMSkhTTU1qU3lLVlNBYVB6UGZObHJad3ZTMFJFUkI2eXpRWUFrRFFjV2t5a05BeXlOTExwdEVCQnQvbXlGZFdSYXc4UlViU1MrSkdEZ3FDdzk0a3N5K0tLd3RwRlJBeXlSRUJDdC9teVZUVkFRMVBrMmtORUZJMzBISnBKUVZEcSswU2xpblFMaUtnYkJsa2lRTXlYVFlqejNDNHBZL0VuSXFKd1NveVBkQXRvT0ZEYSs4VFZJMHRFaXNNZ1N3U0liMXBINVFPR3JuWGlaQms0VUNMV21TVWlvb0ZMVHhQVE9ZajgwV25GKzBSSnVvSXNPMlNKbElkQmxzaEZMUUZqUjNtS1A5bnNRRkVKNEhSR3RGbEVSRkZCTFFFRnVaRnVCU2xaUWE1NG55aUpxMGVXU1paSWNSVDIxNElvd3ZRNllFeUI1eitzOWc0eHpKaUlpQVl1emdRVWptYlBMUG5TYWNYN0lzNFU2WmI0eHlCTHBEZ01za1RkbVdLQnZHelA3Y1ptVmpJbUlncVhPQk13YVR5UWxRN0VHRmdOZHFTU0pQSDd6MG9YN3dlRmhsZ1puQ05McEZTYVNEZUFTSkZTazRGT0MxQlRKMjVYMVlnaHgrbXBrVzBYRVZFMFVFdEFWb2E0RUNrWmh4WVRLUmEvQmlYeUp5Y1RTUENxbmxoV0NkUTNScTQ5UkVSRUZCRXFNTWdTS1EyRExKRS9LaFV3T2s4TU5YWXBLUU9hV2lMWEppSWlJaG82SEZsTXBGZ01za1NCU0JJd3RnQXd4bmkySFR3RXRKb2oxeVlpSWlJYUdoeGFUS1JZRExKRWZWR3JnWEdqQUwzWEdyTkZKVUJiZTBTYlJVUkVSRU9FUVpaSWNSaGtpWUtoMFlpbEFiUmRTMFk0blVCUk1kRFpHZEZtRVJFUjBlQ1JaWTR0SmxJcUJsbWlZTG5XdWROMEZmdTJPNEI5QjBWMVl5SWlJb28rSEZwTXBGZ01za1NoTU9qRk1HTjExejhkbXgzWWV3RG9ZTThzRVJGUjFPa0tzaW9HV1NMRllaQWxDcFV4QmhnNzJoTm03VjFodHIwanN1MGlJaUtpd2NFZ1M2UTRETEpFL1dFeUFvVmpSQ0VvQUhBNGdIMEhBSE5iWk50RlJFUkU0Y001c2tTS3hTQkwxRi9HR0dEOEdNK2NXWWNUMkYvTXBYbUlpSWlpaEx2WUV6dGtpUlNIUVpab0lHSU1Jc3hxdThLc3E1cHhTMnRFbTBWRVJFUmh4S0hGUklxamlYUURpSVk5Z3g0WVAxWU1MYmJhQUdmWE9yT2o4NEhFK0VpM2pvaEllUnhPb0tZV2FHb0JMRmJ4SlNEMUpFbUFYaWYrTDBsUDg5Um1vQ0hFb2NWRVNzVy9pRVRob05lSk1LdlhpZHV5REJ3b0FXcnJJOXN1SWlLbGFUVUR1L1lDbFRXaTRqdERySDlPcDNpTkttdkVhOGFwSzBQUFZiV1lZNHVKRklkQmxpaGNkRm94ek5pZzkyd3JyUkFYRm9zZ0loSkJiTjlCTVhxRlFtTzFpZGVPWVRZeU9MU1lTSEVZWkluQ1Nhc1ZQYk9tV00rMjJuclJPOHRlQnlJYXlSeE9vS1FzMHEwWS9rckt4R3RKUTBNbFBpckxNbDl6SXFWaGtDVUtONDBhS0J3TkpDZDZ0alczaXJWbWJleUZJS0lScXFhV1BiSGhZTFdKMTVLR2hLcHJaUUxaWm85d1M0aW9Pd1pab3NHZ1VnR2o4b0NzZE0rMjlnNWdkNUdZNzBSRU5OSTB0VVM2QmRHRHIrV1FrVnhCMXNFZ1M2UTBETEpFZ3lrckF4aVY2NWxiWTdNQmU0cEVEeTBSMFVoaXNVYTZCZEdEcitXUWNmZkkyaDBSYmdrUmRjY2dTelRZa3BQRVVHTzFXdHgyclRWYlhSZlJaaEVSRFNuV0NRZ2Z2cFpEUnRYMWY3ZHM1N0I0SXFWaGtDVWFDcVpZWUlMWDhqd0FVRjRwaWtBNStDMHZFUkdSRXFtMFdnRHNrU1ZTSWdaWm9xRmkwSXN3NjEzUnVLa0YyTDFmeko4bElpSWlSWEgzeUhLT0xKSGlNTWdTRFNXTlJnd3p6a2p6YkxOWXhielp1b2JJdFl1SWlJaDZZTlZpSXVWaWtDVWFhaW9Wa0pNSmpDM3d6SnVWWmVCUU9WQmN5cmxQUkVSRUNxSFNkQTB0Wm84c2tlSXd5QkpGU2tJOE1Ha2NZSXp4Ykd0b0VrdjBkRm9pMXk0aUlpSUNBS2cwcm1KUERMSkVTc01nU3hSSk9wMllONXVXNHRuVzJTbm16VFkyUmE1ZFJFUkVCSlZhREMxMk1zZ1NLUTZETEZHa3FWUkFYall3T2grUXV2NUpPcDNBd1ZKeFlhVkVJaUtpaUZCcFhldklNc2dTS1EyRExKRlNKQ1VBRThjQk1RYlB0c1ltWU5kZW9Ma2xjdTBpSWlJYW9WdzlzaktYeWlOU0hBWlpJaVZ4TGRHVG51clpack1EUlNWQWNSblhuQ1VpSWhwQzdqbXlObHVFVzBKRTNUSElFaW1OSkFHNVdjRDRNWUJlNTluZTBBanMzQWUwdEVhdWJVUkVSQ09JNUs1YXpDK1NpWlJHRStrR0VKRWZwbGhnVWlGUVhnWFUxb3R0Tmh1d3Z4aElTUUp5c3dFMXY0c2loWEk0Z1pwYW9LbEZySlhNWmFVR1JwTEVGMXVKOFVCNkd2L3RSNERWYnNmRGIvMFhjOFpQd09MWmgwZTZPVFJFV0xXWVNMa1laSW1VVEpKRUlhakVlS0NrRExCMkRXMnFid1JhelVCQkxoQm5pbXdiaWJwck5mdStYMm5nbkU2Z28xTmM2aHY1Yjk5TFVVWDVnQjZmazVvR2cwNk1mcWxzcUVkV2NrcXYrNzI2OWxOOHZtVVQ1azJmTWFEejBmRGluaVBMSUV1a09BeXlSTU5CbkFtWU5CNG9yd1RxR3NRMnF3M1lkeEJJVGdSeXNnQXQvem1UQXJTYXhmdVNCby9yMzM3aGFJWlpBTmMrL3NpQUh2K1BYLzhHaDQwYWpXOTJiTU9mWDMwSlQxeDNJeWJtRi9qc3M3MzRJTjc4Nm5NQXdKOWVmcUhITWFhTkdZdEhycmwrUU8wZ1pXTFZZaUxsNGlkZm91RkNMUUg1T1VCaWd1anRjaFdlYUdnU3d6ZXpNb0QwRkxHY0QxRWtPSnppdlVsRG82Uk1mTUUxd29jWjMzdlpWWDd2ZTJMVjI2aHRiZ3E0ejZpTVRBREFuUEVUa1dTS3c3OC9XSTNIcnJ2UmZYOXpXeHYrdnVKVkpNZkY0VmVubk83ek4zWnY2U0c4L2ZXWEdKZWRFNFpuUWtyRXFzVkV5c1VnU3pUY3hKdUF5VjF6WjEyOXMwNm42SzJ0YnhCelorUFpTME1SVUZQTDRjUkR5V29UcjNsV1JxUmJFbEZIVFpyczk3Ny9mS2pyY3g4WHZWYUxpK1l2eE5QdnJjSzNPM2ZnNk1sVFlMUGI4YWRYWGtCamF5c2V2dVo2VENrWTVkNi91YzJNWno5NkgxTUtSdUhxVTA0ZjhQTWdaVkpwdW9Jc3F4WVRLYzdJL2hxWGFMaFNxMFh2N01SeFFLelJzNzNUQXV3L0NCd29BYXpXeUxXUFJxWW1ybmM4NVBpYWg5V1NJNDVFUW13c1hscnpNV3gyTy82eS9HWHNMQ25HNzg2L3lDZkVPcDFPL08zMVYrRjBPbkgzc3N1Z1Vhc2oxMmdhVk80Z3l4NVpJc1Zoanl6UmNHYU1FZXZPTmpTSkhsbGIxeHllcGhheFRFOUdtcmhJL002S2hvQ0ZYNTRNT2I3bVlhWFg2bkRkR1djak9TNE94ZFZWMkx4L0wySU5CdHkzWWpudVc3RzgxOGRjOE5kNzNOY3ZXN3dFbHl4Y05EU05wU0hoQ3JKTzlzZ1NLUTZETEZFMFNFNEVFdUtCcW1xZ3BoNlFaY0FwQTVVMW9zSnBibGZsWTZMQnhDVjJoaDVmODdCYk1HT1crL3FMdC80QmxRMzFxRzF1OHRubi92KytocU1tVGNhODZUTjl0bEgwVVhYMXRzc09GbnNpVWhvR1dhSm9vWlpFOWVLVVpLQzBRbFNQQmNROHVnTWxnTWtJWkdVQ2NiR1JiU2NSUlErTEJXaG9Gc3NDRFhGVlY3dkRnYzQrcGxBNFpSa0FZTzdvNlBONHBwaVlIdHZTRWhPUmxwallZL3Y5LzMwTkJSbVpXRGh6dHM4MmlqNHFyUllBSU5zWVpJbVVoa0dXS05vWTlHSlpqcVptb0t6U1UzekgzQTdzT3lDVzY4ak84SjFiUzBRVUNobWlhbko5WThTYXNQYW5IL0RvTzI4R3RlL1o5OXpaOS9FZWVCUUEwTjdaQ2FQQkFBRDRZT01Hdi9zWFZWVDB1SDlQMlNGOHNIRURqcG8wQmFrSkNVRzFqWlJOWXJFbklzVmlrQ1dLVm9rSlFId2NVRjBuS3BzNnVvWWd0cHFCUFdZZ0lVNVVPelgyN0lVZ0lncW9vd05vYTR0b0V5WVhqTVlOWnk0TnVNOXJuNjFGbzdtMXovMjhQZkh1TzZocmJzYkQxMXlIeDFlOTdYZS9IL2Z1eG85N2QvdHMrM2JuRG55N2N3ZXlVMUlaWktPRlNnVkpxNFhUYW9sMFM0aW9Hd1pab21nbVNVQldPcENXSXNKc1RiMW5UbDF6cTdna0pnRFo2VUJYRHdRUlVaOWNmMGRVS2lBbFNZencwR2tCQkZqSGV0K0JzRGFoSUNNREJSbUJseDVhdldFOUdzMnRPUE9ZNDRJNnBpekwrR25mSG96THpnWGc2YVh0YnRGdHQrQ0NlUXR3MVpMVGZMYXgyRk4wVXVuMGNISWxBQ0xGWVpBbEdnazBhaUE3RTBoTEJhcHJnZHF1Z2xDQUdJTGMxQ3dLUm1XbEEzcDlaTnRLUk1PRFZnT01HdzNFUk0rWFlFV1ZGV2d5bTNIa3hFbVJiZ29waUdSZ2tDVlNJZ1pab3BGRXF3RnlzNENNVktDcUZxaHI4QVRhaGlhZ3NTdlFadkRPSStnQUFDQUFTVVJCVktZeDBCSlJZTG5aVVJWaUFlQ0hQV0tvOEpHVEpnTUFySFk3VHIzejk3M3UrOFlYNi9ER0YrdUdyRzBVT1pKT0I2ZUZRNHVKbElaQmxtZ2swbXFCdkd3UmFGMUw5QUFpMU5ZM2lrdENQSkNleWlySFJDUjRWeVZXcWFKeVNhOHZmOTZDdkxSMFpDV25BQUEwa29UZm5YZFJqLzBlZW1zRmpwZzRDU2RNbmVHemphS1RwTk5CWnBBbFVod0dXYUtSVEtjRENuS0JqRFFSYUJ1OTFrcHNiaEVYWTR3SXRFa0o0c01yRVkxTTNrRldVa1hkMzRQeXVsb1VWWlRqM09OUGNHK1RKQW1MNXh6ZVk5K0gzbHFCMFpsWlB2Zk5tVEFSUm81a2lVb1M1OGdTS1JLRExCR0pKWHRHNTRrNXNqVjFva2ZXTmVTNHZRTW9MZ1hLSzhVYzI5UmtNZWVXaUVZV3AvZU42QXF4QVBERjFpMEFnQ01tVGc2NG45ejF0MUhWN1RWSWpvc2JuSVpSeEVsNlBZY1dFeWtRZ3l3UmVSajBRSDZPV0dlMnRrRVVoWEwxd3Rqc1FFVVZVRlVqcXBTbXAzQWVMUkZGamVNT200YVc5alpNSFQybXgzMkhhcXFoMDJpaFVhdngvWjVkQUlEWUtKc2ZUUDZwZERyMnlCSXBFSU1zRWZXazBZamUyWXcwTWR5NHVoYm83UG8yMnVrVUFiZTJudk5vaVNocUZHUms0TmVubjlYcmZTOTg4aEcrMmJITmZUdldZTURjcWRPSHFta1VZUktETEpFaU1jZ1NrWDlTMXhxUktVbEFTNnNZZHR4aTl0enZta2VyMTRsOWtwTzYxcElrSW9xOFk2ZE1SVU5yeTRDUGMrRzhCZTRsZVF4NlBXYU9MVVNpeVRUZzQ5THdJQm4wc0RVMlJyb1pSTlFOZ3l3UkJTYytUbHc2T2tXZ2JXanl6S08xV0lHS2FuR0pONGxRbXhBUFNGSmsyMHhFSTlxVlMwNE55M0VtNWhkZ1luNUJXSTVGdzQrazAwTm1qeXlSNGpESUVsRm9ZZ3lpMG5GMnBsaUh0cjRSOFA0UHZzVXNMbXExcUhTY2tnVEVHaVBYWGlJaW9nRVE2OGd5eUJJcERZTXNFZldQdG1zZWJWWTYwR29XZ2JhcFJjeWhCUUNIUXdUZHVnWlJSQ29sR1VoT0ZJOGpJaUlhSmxqc2lVaVorSW1TaUFZdXppUXVEZ2ZRMkN4Q2JWdTc1LzVPaTFpK3A2SktERTlPU1JRL09mU1lpSWdVVGl5LzB4bnBaaEJSTnd5eVJCUSthclZZWnpZMVdZVFgra2Fnb1ZFczNRT0lPYld1QWxHU0NvaUxBeExqeFh4YXJrMUxSRVFLSk9uMDdKRWxVaUFHV1NJYUhBWTlrSk1wMXFSdE1RUDFEVUJ6cTZkQWxOTXIxS3BVZ01rSUpDYUlVTXZLeDBSRXBCQ1NUc2RpVDBRS3hDQkxSSU5McFFJUzRzVEZiaGREajV0YUFIT2JKOVRLTXREYUppNmxGWUF4UnZUVUppYUlRRXhFUkJRaGtrRVBoOFVTNldZUVVUY01za1EwZERRYUlDMUZYT3gyMFVQYjFDTFdxSFdGV2dCbzd4Q1hpbW9SWkYzRGoxbjltSWlJaHBpazB3Rk9KMlM3SFNvTlB6b1RLUVgvTlJKUlpHZzBZbW1lbENUQTRSUmh0cWxaaEZ0WDVXTkF6TFd0cWhVWGphYXJzRlNzK0tuWFJhNzlSRVEwSXFoMDR2OGFwOVVLTllNc2tXTHdYeU1SUlo1YUVtdk9KaVdJdWJPdDVxNVEyd0xZSFo3OTdIYWdzVWxjQURHWDFsVXhPYzdFcFgySWxFeVNmTCtrb3Y1anhmY2hKZW5FRkJlbjFRcTFrU09EaUpTQ24vcUlTRmtrcnptMXNneVkyejJoMW1yejNkZHFFNVdSNnh2RmJZUGVLOWpHaWlyS1JLUU1laDNRd1NWTXdvS2pVWWFVcE84S3Nwd25TNlFvRExKRXBGd3FWZGN3NGxnZ0x4dXdXRVZ2YmF0WkZJYXkyMzMzNzdTSVMyMjl1RzJNOFlUYVdDT0RMWVdOM2VHQWh1K24wQ1RHTThpR1MySjhwRnN3b2toZFE0dGxLNE1za1pJd3lCTFI4S0hYQWZxdWRXb0I4YUhZTzloMkg3Ym9LaHBWWFN0dUcvUWkzQnFOUUd3TUVHUGdFTDFocHJpNkNybXBhWU1hSWh2TnJkaXlmeC9tejVqVjYvbi85ZjY3aURjYWNlZkZsL2I2ZUx2RGdZZmYraTh1UDJrSk1wS1NCNjJkdzA1Nm1oZzkwWDFrQllWR3B4V3ZKUTBaeVd1T0xCRXBCNE1zRVExZk1RWnhTVThWdzVEYk96ekIxdHp1V3drWjhQVFlOblROc1ZXcFBPRTIxaWgreGhqRWRsS2NsOWQ4Z3RmV3JjVlZTMDdEK1NmTUg3VHpQUFBCZTFpM1pSTmtBQXQ2Q2JNL0h5aUMzZUhBOFlkTng5eHAwM3ZjLzlLYWovSFo1cCtnVWF0eDYza1hEbG83aHgyMUJCVGtBdnNPUnJvbHcxdEJybmd0YWNoSUJnTUFEaTBtVWhvR1dTS0tEaXFWQ0tPeFJpQXpYZlRPbXRzQnMxbXNXZHZlMmJQSFZwWkZyMjVIcDJlZXJVclYxV3NiNHdtNGVoM0RyUUpNeU11SExNdDQ3Yk0xV0R6N2NDU2FURDczTDdydGxwQ09KMGtTUHIzdjRSN2JmM0hpWXF6Zi9qTWVmT04xSk1hYU1LdHd2UHUrVVJtWnVIVFJ5WGpoa3cveDFPcVZtRlU0SHFhWUdQZjkzKy9aaFRlLy9Cenh4bGhjdGVTMEVKL2hDQkJuQWdwSEF5Vmw3SmtObFU0clFteWNxZTk5S2F6Y1ZZc3Q3SkVsVWhKK3BVZEUwVW1TZ0hnVGtKMEpqQjhMVEo4TVRDb1VId1JUazBWSTdTMmN5akxRMWk3bTJaYVVBVHYzQWx0M0FydjNBOFdsUUZXTktEN1YwU2txTE5PUU9XclNaRXpJelVlN3hZSlgvN2ZHNzM1NWFlbDlYZ0xKVFUzRHNrVW53ZUYwNHQ3WFhrWlZRNFBQL2VmTm5ZZTh0SFEwbWx2eHhkYk43dTJsdFRYNDIrdXZRcFpsM0xUMDNCNUJtN3JFbVlCSjQ0R3NkQTd2NzRza2lkY29LMTI4Wmd5eEVjRmlUMFRLeEI1Wklob1pWQ3JQVU9TVUpMSE5LUU1kSFo2NXRHM3RZdWh4ZDA2blo1L3U5RG94UEZtdkZ6OWRGNjQxT0NndW5MOEFEN3p4T3RJU0UzcTlYNUlrdkhEcjdYMGVwNi9lMjNPT093RWJkbXpIL09remtaR1U1SE9mUnEzR3pVdlBRN3ZGZ3FNbVRYWnZqemNhTVRZckI3bXBxWmc3dGVlUVkvS2lsb0NzREhFaFVqaDNrR1d4SnlKRjRTY3RJaHE1SksvaHlDNE9wd2kzYlIxQWU3djRHYWpBaDhVcUxtajEzYTVSOXd5M09wMFlIc2hxdC8xMjdKU3BlUG4zZHlBNUx2eFZXNjkrOUVFNHZJYWZ5N0tNOTc3OUJ1OTkrNDNmeC96bncvZDhidHNkRHRRME5lS0toKy8zMlI1TXVDWWlaV0tQTEpFeU1jZ1NFWGxUUzRBcFZseGNIRTdBWXZFVWkzSmRMSmFlQmFWYzdBN0EzaTU2ZVhzN2h5dlV1bjlxQWEwTzBHckVoY010QVFDN1N3L2h3VGRlRDdoUG9KQjQ1NHZQNHZ2ZHU3RGlqajhoTmFIM1hseVhRN1UxY0hhZlIwMUVJNTZrWTVBbFVpSUdXU0tpdnFnbFQvRW5iN0lzZW11N0I5eE9DK0J3K0QrZXcra3BNdVgzbkdwUHFOVm9QZGUxR2tDdEVUMitHclhuZXBTeTJtd29yNi9yc1YyV1pjait2a1R3MlZIOGtFTDRZbUR0QTQ4R3ZXOWZUcm56OTdCMVgrK1lpSVlWOXNnU0tST0RMQkZSZjZsVVl2aXdYZzkwNyt5ejI3djEzbHBGNkxYYUFvZGNGNGREWEhxYnM5c2I3MUNyVVlzZ0xFbmlwMXJxZHIzcnAxb0NWSklZWXUzK3FWSlVoZVpwWThiMldsbjRyNis5Z2k5LzNvSmpwMHdOK0hpSFU3eldha2s1ejRtSWhoZFhrSlc1aml5Um9qRElFaEVOQm8wR01HbDhoeWk3T0J3aTBMcUNyZnVuRGJEWkFic3Q5SXJJZG9lNGhLUER3QlZtM2NGV0FsVHdCRngvUDRmSXhsMDc4T1hQVzVBUUc0dWJsNTRYY0Y5SDErdW9VVWZ4ZjNlYnRnMzlPVGtFbTBZUTlzZ1NLVk1VLzg5T1JLUlFhalVRb3hZVmxQMXhPRVNvZFFWYjEzVmJWNCt1SzdnNjdPSm5PTW15dUNnd3E5UTJOZUhodC80TGxVcUZXOCs3c004bGJteDJzVmFwWHF2dDg5anpwczJBVXhaUHVudXhwdjU0NGRiYmNjSzBHYkE3b25Cb2NURER1b21paE9SZVJ6YkFkQkFpR25JTXNrUkVTcVR1R2g1czBQZTlyeXlMZWJldVVHdnZHcGJzZEhZTlVYWjJ1KzYxemVrVXZiK3lMSzY3UXF3Q1dXei8zOTU5eDJkVjMzOGZmMS9uV2lFYk1Dd0RZVU5FRUZrR0hEaUtWQlJIbFZxcnRhMnorbXUxZGR6U3UzWVBSNzF0c1hlMTFqcGEzRldwQTFFUXRZZ1RnZ3FvQ0RlRUdRZ2haSzlybmZ1UEUySkN4cFdFSk9lYzVQVjhQUExneXJuTytKeFRrMTd2ZkZkWXYxNzhtRW9ySzNYcEdYT1VrejBoN2pHaFNFUStyMWUrTnN3VS9kTkxMcXQvdmF0dy94SFZlc2h0RjMrN1U4NER3RDYweUFMT1JKQUZBTGZ6ZUw0YUc5dUczQnRYZll1c0tabDFRVmVtTlhIU29aRGIzTCtidDNYQ3hac1hpVWIxbThjZjA1ZTdkMHFTenB0MWtyYnYyNnZoZ3dhM2VseDFiYTNTa3BycDN0MUdIWm40S2Q0YXRaMHV6bXpNbmFhbXVtNnBLVEdyTm5vVmo4OG5qOWVyR0dOa0FVY2h5QUlBR3FzZkl5dEo5cytJSElsR2RjZFRqK3VqVFYvVWI3djViMzlWVVZtcGZ2R2Q3MnZxbUxFdEhudXd2RXhaQXdkMWVqM3pmdmEvNVBGNDlPcnY3NWJYN2xBM2FsajNYS2VnU05xVGI3MTIwSVJnUUhjd2drSEYyanI1SG9CdXdaOVVBUUNPVlZWYnE1ODkrcEJXYmZoVVEvb2ZwVDUxNnpsZWMvWjhoU0lSM2Y3b1EzcnJrM1hOSGx0V1ZhbXEybHFGSWhFOS9mYktUcXVwdUx4Y3Bta3FJeTNOL2hBTG9Gc1lnUUJkaXdHSDRmK0JBUUNPOWNYT0hWcTNaYlBTa3BKMXg1WFh5dSt6T2hMbFpFL1F3bTlkcW1nc3BqdWVma0s1bTc5c2N1em5PM1pJa3JibTc5SER5NVoyV2szYkMvWkprc1ljUGJUVHpnbkEyWXhna0NBTE9BeGRpd0VBam5YY3lGSEtTRS9YNzc1M2xZYjA3OS9vdmRtVEpxdXNxa3JiOXVaclNqUGRpOWR1M2lTL3p5ZlROQlZweTlxOWJiUnVpeFdhUncwWm92eWlvaVoxb1EyaU1XbC9vVlJTWm8yN1pUbWY1aG1HRkF4STZhblNnQXhyN1dmWXdnZ0dGUXNSWkFFbkljZ0NBQnpMNS9YcS9oL2QxT0l5Ty9Oelp0Vy9QbUg4TVRJTWEreG1UU2lrbFIvbmF2S28wZHFRdDYxSmtHMjRiM3ZVaEVKYXNTNVhmcDlQLzF6K21oYS9zVnl2MzNGUHU4L1RxNVZYU0R0Mlcrc21vM1d4bUZSZFkzMFZGVXRabVZKSzYwdE9vV3Q0QXJUSUFrNURrQVVBT0ZxOHRXSVArZDMzcjZwLy9lTDdxMVZSWGEwempwK3FEWGxOWjFNK3RPK3E5WjhxSEkzb3BHTW5LdWdQeEwzR00yKy9xZExLQ3MyYmthTlhQL29nN3Y1N0RoVHFRRm1wSm8wWUpROFRKRmtoZGt1ZTNWVzRVeWhzUGJzeEl3aXpOcUJyTWVBODlGRUJBUFFvK1VWRldyeGl1ZnFucG1yMnBNbXQ3cnR4K3piZCtmUVRXdmx4NHdtanBvMGRyMmxqeHpmYTl1NW5HL1RFbXl2azgzcjF6ZG1udFhqT2hzZHUzcjFMdHp4NHYyNS85QjhkdkpzZUpCcXpXbUp4Wkhic3RwNGx1cFhWdFpqbGR3QW5vVVVXQU5CamxGVlY2dlpISDFKdE9LUWJ6cjlRUG0vcnl3ZVZWRlpLa2pMUzBodHR2K1BLYStwZm02YXA1OTU1V3c4dld5clROSFg5dVJmbzZLTXlXanhudzJOTEtpb2tTWWtKbmJIQXI4dnRMNlE3Y1djSWhhMW5PWGlnM1pYMEtyVElBczVEa0FVQTlBajdEaDdVTC83NXNIWVY3dGVNOGRtYU0zV2FKTWtqcTB0dk5CWnJzbHpPM29ORmtxUkIvZm8xT1Y4MEZ0TTdHOWJyaVRkWGFQdSt2Zko0UExyc2pETWJqY3MxVFZPbWFiYlliVGkvN3Z4RCtoOTE1RGZvZGlWbGRsZlFjNVNVRVdTN21SRU1LRnhjYkhjWkFCb2d5QUlBWE0wMFRhMVl0MVlQdnZLU3lxb3FsVFZ3b0JaZWZHbDl1T3lYbXFvOUJ3cTE3S01QOVBYcEo4am45U29VaVdqMXh2WDZjdGRPQlh3K0RlNW56VHdjaWtTME1XK2Izdi9pTTczOTZjZjFMYXI5VWxMMWt3c1hLQ2Q3UXYxMTA1S1NWRnBacVpVZjUrcjB5Vk5rTkFqSnBta3FiOTllclZyL3FTUnA1T0FoM2ZVNG5LdVdicG1kaG1mWjdZeGdBaTJ5Z01NUVpBRUFyaFNMeGJSNjR3YjllOVZiMnJScnB5UXJNTjV4NVRWS1NVeXMzKytVU2NmcHFUZmYwS0lsejJuUmt1ZWFuT2YwNDZkcWVlNGFMYzlkbzgyN2R5a2NpZFMvMXpjNVJSZWVQRnZubjNpeWduNS9vK055c2lmbzliVWY2YTVubnRSZHp6elpZcDM5VWxJMGZWejJrZDZ1KzdIRVR1ZmhXWFk3SXhpVXlSaFp3RkVJc2dBQVY5cFhmRkIzUC91VWFzUFdoOHN6anArcUc3OXhrZm9FR285SHZmeHJjNVdXbUtRUHZ2aGNCOHZMNnJzQ3B5VWxhL3JZY2Jyb2xGTzFmdHRXZmJiZG1rMDNNUmpVMUxIak5HZktkTTBZbjkya08vSWgvM1BlQmVxYm5LTDFlVnRWWGxYVjVQM0VZSUpHRGhtaWI1MTZ1aEtEakpFRjNNd0lCaFdyb1VVV2NCS0NMQURBTmNabURsVkZUYlVrYTl6cGxXZWRyZGZXZktncnp6cGJNMXBvOWZSNXZicnc1Tm02OE9UWkxaNTM2dGh4K3VGNTM5RG9JVWRyL0xDc0ZzTnJRMzBDUVYxNTF0a2R1eEVBcm1JRUFuUXRCaHlHSUFzQWNJMkdNd0pMMHZtelR0TDVzMDdxbERWYXo1dDEwaEdmQTBEUHhLekZnUE1RWkFFQXJ0VVpBUllBNHJIV2tTWElBazRTdis4VUFBQUEwSXNad1FURlFpSEpOTzB1QlVBZGdpd0FBQURRQ2lNUWtDUXJ6QUp3QklJc0FBQUEwQXFqYnVaeHhza0N6a0dRQlFBQUFGcFJIMlFaSndzNEJrRVdBQUFBYUlVbldOZTFtQlpad0RFSXNnQUFBRUFyakdDQ0pJSXM0Q1FFV1FBQTRGbzc5eGUwYWIvTDd2eXRYbGk5cXNQWDJaQzNWUWZMeTVwOTc3UHRlU3F0ck96d3VlRjhYNDJSWmJJbndDa0lzZ0FBd0pXZS9lOWJ1dmJQOStpVkQ5Nkx1MjlCY2JFcXFxdGIzZWZCVjE3VTgrLzh0OG4yaXVwcS9YcnhZL3JONHNjVWlVWWJ2VmNiRHVtbUIvK3FsUi9udHE5NHVBcVRQUUhPNDdPN0FBQUFnSTZZTzIyNlZuNmNxMFZMbnRQT3d2MjY3cHp6ZE9iQ20xdmNmL0VicjJ2eEc2ODMyWDdyZ2tzMForbzArZjErUGJqMEplMHEzSytyNTgxdjFBSzc0SlRUOU1xSDcybmo5bTNxbjVvbVNScWFNVUQvTHo5ZnNWaE14dzRmMGZrM0NNZW9YMzZISUFzNEJrRVdBQUM0VWxwU3N1NjU1bnJkK3RBRFdySjZsWVlOR0toSGJsblk3TDVYM0hPbnpwMTVrczQvOGFRbTcvVkxTWlhINDlFVmMrZHA5SkNqZGQrUzU5VTNPVVdQcjF6ZVpOOWIvLzVBL2VzVmQ5MnJqWG5ibEpxWXBERkhaM2JlamNGeHZtcVJyYkc1RWdDSEVHUUJBRUI4M2dhamtXSXgrK280VEVwaW91NisrZ2Q2OVBWbCt2cTBHZklhaG5ZZktHelhPWUorZi8zclV5WWVwMW5ISEN1ZjE2dnZudmwxaFNJUi9maisreFNOeGZTSEs2N1J2MWE4cG12UFBsZUpDZGJrUHg5dStseGxWWlZOV29LWC9PcjNTdTdUNThodkVJNXdLTWlhSWNiSUFrNUJrQVVBQVBINUczeGtNRTBwSEpZYUJFQTdtS1lwajhlajFNUWszWGpCUlpLczhheFgzSE5ucy91LzlQNXF2ZlQrNmliYkgxOTR1d2IyN2FkWUxDYkRNT1R6ZXV2ZlcvVEN2N1duNklEdS85RlAxRGM1V1ovdHlOT0RTMS9TVHk3OHBrb3FLdlQ1anUzNjRYbmYwSlF4WTFWVVZxWmIvMzYvN3I3Nk9pWFZCVjMwRE14YUREZ1BRUllBQU1SbkhEWS81TzY5MG9oaDl0UWlhV3YrSHYzOHNZYzFQMmVXRnN3K3JUNThKdmZwb3hWMzNkdGsvem0zM2FUdmZHMnVMcDh6dDluejdUMVlwSjg5OHBCdXYvUnlqUnc4UkpMMDROS1h0RHgzalg1NnlXVks3dE5IKzB0S2RPYlVHWHJvMVpkMSt2RlR0R25YVGtWak1mVkxTZFhRakFIMUUwR056UndxajhmVFJYY09PekJHRm5BZWdpd0FBR2kvNGxKSk82WE13YmEwekdZTkhLUkpJMGZwa2RkZjFjcFBjblhMZ2t1MHM2QkFmL3ozVXkwZTA5SmtUNUowejdYWHE3U3lVaisrL3krNi9iTExOV1gwV0wyelliMGs2WTZuSHBkaEdFb01CcFdVa0tEK3FhbDY0T1VYVlZsanpZSmNXbGtoU1NxdnFsTEE1Nk0xdGdkaTFtTEFlUWl5QUFDZ1k0cExyUysvWHdvR3V2WFNQcTlYdDEzOGJhVWxKZW1GMWF1MDh1TmNmZS9NczVTZGxkV2g4dzNOR0tDLy9maG0vZnBmaitsUHp6K3JSMjVacUVYWDM2Q0s2bXFsSlBaUlFpQ29RNDJzRlZYVld2clIrM3J5elRlVWtaNnVndUppU2RLKzRvUEtTTy9iV2JjSUI2a1BzaUdDTE9BVUJGa0FBTkErd2FBVUNsbGpaU1Zydkd3NDNPMWxlRHdlWFRmL2ZHV2s5OVU1Sjh4VVFpQ2dwSVFFN1NyYzMrWnpwQ1VsS1RVeFNaS1VrWmF1UDEzM1F4VlhsS3RQSUtnRHBhVzY2dDY3bWozdTZubnpOVzlHanFLeG1IWWRzSzZYWDNSQVIvYy82c2h2REk1RGl5emdQQVJaQUFEUVBuNmZOSHE0dExkQUtpbXpmUmJqaTA2ZTNlajdsaVo3YXM3M3pqeExsNTR4cC81N3Y4K25BWWUxcWo3NXYzOVIvM3B2VVpGdWZ2Q3Z1dWprMmFvSmgvWHFoKy9yaFhkWFNaSTI3ZHFwa1lPR2RPUVc0SEFFV2NCNUNMSUFnTTVoR0xZSG1sN244QW1ZdWxNd0lBMGZhdjF2SGdwSjRXanIrMi9aMW1XbFBQZk9melZsOUpqNlNacWtwZ0cxT1hOdXU2bkp0c3FhR2lVRUF2STJlTGF4QnY5ZFIrdGVIeG96TzI3b01CV1dsQ2kvNklDKzJMbERaMDAvNFVodkJ3N2s4WG9sd3lESUFnNUNrQVVBZEk1Z1FLcXVzYnVLM3FXYng2VTJ5ekNraEFUSnB2bU5EcFNXNnNGWFh0VDhuRm02b1c0SkhrbDZiUGt5UGJaOFdidlA5L0lINytvLzc3NmpoMjllV0wvdHNqdC8xK0wrMmNPeWxCQUk2SUdYLzZPcW1ocE5IREdxM2RlRUMzZzg4Z2FEaXRXeWppemdGQVJaQUVEblNFOGx5SGEzOUZTN0s3RGR4dTE1a3FUalJvMXV0UDJDazA3Ui9KeFpyUjdiWEJma3o3Ym55ZWUxWmg0K1dGNG1TWTJXODlsVnVML1JjVDZ2VjlQSGpkYzdHOVpyek5HWjZwZVMwdUY3Z2JONUFnRmFaQUVIc2JGUEVnQ2dSeG1RSVFXNmZ4bVdYaXZndDU1NUw3ZHh1OVZsdVROYVFrM1QxTWJ0ZVRwKzlKaEcyd3VLRDlaL0hTZ3RiWExjN0VtVEpVbW5UNTV5eERYQXVZeGdVTEZhL2xnSE9BVXRzZ0NBenVFMXBLeE1hVXVlM1pYMERsbVoxalB2NWRadjI2cWhHUU9hdElRdVdiMUtTMWF2YXRlNXR1N05WMFYxZFpNZzIxclg0a2cwcWhmZmU5ZXFKVytyTGpybDFIWmRFKzVoQkJNVUM5RzFHSEFLZ2l3QW9QT2tKRXRqUmtnN2RrdWg3bCtPcFZjSStLMFFtNUpzZHlXMkt5d3BVZDYrdlRwclJrNlQ5em95MlZQdTVpOGxTUk5Iakd5MHZhV3V4WkZvVkg5NGFyRTJidCttYzJlZXFKZmVmMWRQdjcxUzN6cjFqQTdkRDV6TjhQdnBXZ3c0Q0VFV0FOQzVVcEtsN0xIUy9rSnJhWmJhRUxNWkh5bkRzQ1oyU2srMXVoUFRFaXRKK3ZETEx5UkprdzRMbnMweFRWUFJXRXcrcjFlU3RHMXZ2aVRKMitCWnJ0MjhTUVA3OWxWR1ducVQ0Mk94bUF6RFVGRlptZncrbjZwcWF2VGJKLzZsdFpzMzZZWUxMdEw4bkZrS1JTSjZlTmxTUmFKUlhYYkdtWjF4aTNBUWo5OG5SZVBNemcyZzJ4QmtBUUNkejJ0SWd3ZGFYMEFYK1dqVDU1S2F0cUEySnhLTjZ0eGYvRlNtYWNybjlhazJISkxINDlIRTRkYXh0ZUd3dnRpNVV5Y2RPN0haNDMrMStGRjk4TVhuTWsxVE9kbkg2Tyt2dnF6Y0xWL1doMWhKdXZHQ2kxUllXcUwzUC85TWw1NCtSeDZQcDVQdUZFN2c4ZnBrRW1RQnh5RElBZ0FBVjdwdS92bWFQaTViQS92MmE3VDluQk5tYWt4bVpxTnRmcDlQUC83R0FsWFdXSlAxZUExRDJjT3lORFp6cUNRcDZQZnI2Wi85VW1WVlZmWEg5RXRKMWEwTExwRWtYVEYzbnVaT202SEVZSUltamhpcHF0b2FuVGhob3FhUEcxKy92OC9yMVcrL2U2WDJGUjhreFBaQUhwOVhaaVJpZHhrQTZuaE0welR0TGdJQUFEaGNlYVcweFpvaFdNbEowdGo0cmFDTnJOdlErVFgxWmxPYWJ6bEcxMWwzL3JueXBhUm8wdUluN0M0RjZIVTh6Zngxa0VFMkFBQUFRQndlbjQ4V1djQkJDTElBQUFCQUhCNnZWMmFVSUFzNEJVRVdBQUFBaU1Qajh5a1dKc2dDVGtHUUJRQUFBT0x3K0dpUkJaeUVJQXNBQUFERTRmSDVaVVpZZmdkd0NvSXNBQUFBRUFkalpBRm5JY2dDQUFBQWNWaXpGdE1pQ3pnRlFSWUFBQUNJdytQejBTSUxPQWhCRmdBQWREMkRqeHlkaG1kcEM0L1hTNHNzNENEOEpnUUFBRjB2R0xDN2dwNkRaMmtMV21RQlp5SElBZ0NBcnBlZWFuY0ZQUWZQMGhaV2l5eEJGbkFLZ2l3QUFPaDZBektrZ04vdUt0d3Y0TGVlSmJxZDFTSkwxMkxBS1FpeUFBQ2c2M2tOS1N2VDdpcmNMeXZUZXBib2RyVElBczdDYjBJQUFOQTlVcEtsTVNOb21lMklnTjk2ZGluSmRsZlNheGwrUDBFV2NCQ2YzUVVBQUlCZUpDVlp5aDRyN1MrVVNzcWsycEFVaTlsZGxUTVpoald4VTNxcTFaMllsbGhiZWJ3K2dpemdJQVJaQUFEUXZieUdOSGlnOVFXNGhNZm5aWXdzNENEOGFROEFBQUNJbzc1RjFqVHRMZ1dBQ0xJQUFBQkFmSFZkdTAyNndnT09RSkFGQUFBQTJzcmpzYnNDQUNMSUFnQUFBUEhWZFNuMkVHUUJSeURJQWdBQUFQSEU2c2JHRW1RQlJ5RElBZ0FBQUhHWXBrbUlCUnlFSUFzQUFBREVZOGJrTWZqb0REZ0ZQNDBBQUFCQVBMVElBbzVDa0FVQUFBRGlNRTJUaVo0QUJ5SElBZ0FBQVBIRVloSmRpd0hINEtjUkFBQUFpTWNVWFlzQkIvSFpYUUFBQU9obG9qRnBmNkZVVWliVmhxeVdMalJsR0ZJd0lLV25TZ015SkMvdEQzWXlUWlBKbmdBSEljZ0NBSUR1VTE0aDdkZ3RoY0oyVitKOHNaaFVYV045RlJWTFdabFNTckxkVmZWZXNSZ3Rzb0NEOEdjbEFBRFFQY29ycEMxNWhOaU9DSVd0WjFkZVlYY2x2WmdwajRlUHpvQlQ4Tk1JQUFDNlhqUm10Y1RpeU96WWJUMUxkRHN6RnBNTVdtUUJweURJQWdDQXJyZS9rSmJZemhBS1c4OFMzWTkxWkFGSEljZ0NBSUN1VjFKbWR3VTlCOC9TSGt6MkJEZ0tQNDBBQUtEcjFZYnNycURuNEZuYXdvelJJZ3M0Q1VFV0FBQjBQWmJZNlR3OFMzdVlUUFlFT0FrL2pRQUFBRUFjcHNsa1Q0Q1RFR1FCQUFDQWVKanNDWEFVZ2l3QUFBQVFqMm5LUTVBRkhJTWdDd0FBQU1RUkM0WGtDUVR0TGdOQUhZSXNBQUFBRUVlc3BrWkdrQ0FMT0FWQkZnQUFBSWdqVmxNamIwS0MzV1VBcUVPUUJRQUFBT0tJMXRUSUlNZ0Nqa0dRQlFBQUFPS0kxZFlTWkFFSEljZ0NBQUFBY2NScXFnbXlnSU1RWkFFQUFJQTRtT3dKY0JhQ0xBQUFRQng1Ky9icXFudnYwdHJObSt3dUJUWmhzaWZBV1h4MkZ3QUFBTkFSa1doVTRXaWt5WGEvMXllZjF5dEpldnJ0bGEyZTQ1aGh3elZwNUtpNDF4cWFNVUFsRlJWYTl0R0htaloyZk1jS2hxc3gyUlBnTEFSWkFBRGdTcys5ODdZZVhyYTB5ZlpyenA2dkJhZWNKa25OdnQvUXhhZWVya2tqUnltLzZJQytlL2NmNGw1ejFZWlBOZWUybTFyZDUyODMzcXhSUTQ2T2V5NjRTN1N5VXQ2a1pMdkxBRkNISUFzQUFGenQxZ1dYMUwvKzQ3K2ZhdkwreGFlZXJxdk9PcWZKOW9hQmRFQjZYejF5eThKT3FXZFEzMzZkY2g0NGh4bUpLRnBaS1Y5cXF0MmxBS2hEa0FVQUFQSDV2Ris5RG9Yc3E2TVpaMDZiWHYrNnVTRGJGajZ2VjBNekJraVNUTk5VV1ZWVnU0NVBTMHJxMEhYaERwR0tDa21TTDQwZ0N6Z0ZRUllBQU1RWERFaUdJY1ZpVWlnc2hjT1MzMjkzVlYzaVFGbXB2djJIMzdUcm1LVy92MXNCSHgrcmVxcElXWmtreVplYVpuTWxBQTdoTnk0QUFJalBNS1QwVk9sZ2lmWDk3cjNTaUdIMjF0UkdXL1B6OWNvSDc3WDd1TWNYL2x3SmdVQ3IreFNXbHVpNlJmK25vNlhCSlNKbHBaSkUxMkxBUVFpeUFBQ2diUVlQa0lwTEpkTzAvdFZPS1hPdzdTMnoyL2Z0YmZYOXRaczNkV2pabkxLcVNvVWk0VmIzS1c5bkYyUzQwMWN0c2dSWndDa0lzZ0FBb0cyQ1FXblkwZEtPM2RiM3hhWFdsOTl2ZFQyMnlkVi8rbU9yNzE5eTJobTY0dXRuTjlrZWIvYmg2Kys3OTRqcVFzOFJMUytYUk5kaXdFa0lzZ0FBb08zNjk3WCszYm5IYXBtVnJQR3k0ZFpiTHJ2U2ZmOXpZLzNyRy82NnFQNTFKQnFWSkJtRzBhN3pKZmZwbyt2bW42OXpaNTVZdng1dFM2cHFhdlRhMm8va2ErYzE0QzZSVXJvV0EwNURrQVVBQU8zVHY2K1VuQ1R0TFpCS3lxd0pvR3lVUFN5cjJlMDFkYk1yOXdrRTIzU2V3MXRvSDNqNVAyMnVvZUcrSys2aXgrT1g4UUFBQnJwSlJFRlVKYmVuQ1JjZmxDVDUwOU50cmdUQUlRUlpBQURRZnNHQU5IeG8zU3pHSVNrY2JYMy9MZHU2cDY0R1NpdXRKVk8yN20zN1pFOXpwazdUSmFkOXJVUFhlK3F0TjdRaWQyMkhqb1d6MWU3ZkwxOWFtb3lFQkx0TEFWQ0hJQXNBQURyT01LU0VCTW1CbisvM0hpeVNKTDMxeVRxOTljbTZ1UHVuSmlZcEl5MjlmajNaOXNwSVMxZHFJdXZKOWtTaHdrSUZCdzYwdXd3QURSQmtBUUNBcTIzTjM5UHM5czI3clVtcG5ybjlWK3FYMG5SczQrRmRpWi8vNVc4YmZiL3k0MXpkK2ZRVHJWNjdZVGZpNzgrZHArL1BuZGVtbXVFdW9ZSUNCUWNOdHJzTUFBMFFaQUVBZ0t2OW9JVjFYRmR0K0ZUREJ3NXFOc1MyUlRScWpmMWRkUDBOU2tsTWJQVGV5eCs4cHlXclZ6VTVac3VlM2NvYU9FZ0JIeCt4ZXBKUVlhRlNwMHl4dXd3QURmQmJGZ0FBdU5xZnJ2dFJvKzhIOWUybjl6N2ZxSzM1ZTNUdE9lZDErTHc3Q3d1VUVBZ29lMWlXUEI1UG8vZlNXdWhDL0s4VnI4dm45ZXFYMy9sZWg2OEw1d250TDFCdzBDQzd5d0RRQUVFV0FBQzRVdGFBUVRyMXVNazZkdmlJUnR1TEs4cTE2SVhuMUQ4MVZmTnpabmJvM0FYRnhYcHR6WWM2WWZ3eFRVS3NwUHB0cG1rMmVqKy82SUJtakJ2Zm9XdkNtV0kxTllxVWx5c3dnREd5Z0pNUVpBRUFnQ3ZOUEdhQ1poNHpvZEcyeXBvYTNmN29QMVJjVWE3ZmZQZEtCZjBCU1ZJc0ZwTXB5VnUzM3V1WHUzZEtVcE4xWWcrVWx1cXRUOWZwNmJmZWxNOXI2TXF6em03MjJvZTZHcS84T0ZmSERoOHBTVnFmdDFVNzl4Zm9zalBtZE5vOXduNDErZm1TcE9CZ3hzZ0NUa0tRQlFBQVBjYlBIL3VITnUvZXBlOThiYTV5c28rcDM3NjlZSit1L2ZNOThubTk4aHBlMVlhdE5XWW4xb1hRTlY5dTBxSWx6Nm1nK0tBOEhvOU9QbmFTZm5ET2VjcG9ZZDNRbWRrVDlNL2x5M1RYTTA4MjJqNGhhN2hPUEhaU0Y5MGQ3RkM5YmFza0tYSGtTSnNyQWRBUVFSWUFBUFFZUHpqblBMMzMrVVpkUG1kdW8rM0RCZ3pVZ2xOT1V6Z2FVVFFhbFdFWU9uN1VHRTBkTzA2U05IN29NRTBaUFVaak00Y3FKM3VDamtwTGEvVTZSNldsYWZIQzI3VXRQMSsxNGJBOEhvOVNFeE0xY3ZDUVpyc2l3NzJxdG0yVngrZFRuNnpoZHBjQ29BR1BhWnFtM1VVQUFJQWVidDBHdXl2b1dhWk10THVDWHVQTDIyNVZXVzZ1cHIveHB0MmxBTDJXcDVtL0VCcDJGQUlBQUFDNFFkVzJiVW9jUGRydU1nQWNoaUFMQUFBQXRLQjY2MVlsamhscmR4a0FEa09RQlFBQUFKb1JQbmhRb2FJRFNxSkZGbkFjZ2l3QUFBRFFqTkxjdFpLa2xFbkgyVndKZ01NUlpBRUFBSUJtbEs1Wm8rQ2dRZW96ZkxqZHBRQTRERUVXQUFBQWFFYloyalZLejVrcHNhUVM0RGdFV1FBQUFPQXdzZHBhbGEvL1ZPbXpadGxkQ29CbUVHUUJBQUNBdzVTdVhhTllPS3owSElJczRFUUVXUUFBMFBVTVBuSjBHcDVsdHloNDRYbjFHVEZDZllZTnM3c1VBTTNnTnlFQUFPaDZ3WURkRmZRY1BNc3VGNjJzVk9HclN6WGsyNWN5UGhad0tJSXNBQURvZXVtcGRsZlFjL0FzdTF6aHEwdGxoc01hZE5FMzdTNEZRQXNJc2dBQW9Pc055SkFDZnJ1cmNMK0EzM3FXNkRLeGNGaTcvdkYzSFRYdmJQbjc5Yk83SEFBdElNZ0NBSUN1NXpXa3JFeTdxM0MvckV6cldhTEw3UHpMZmFyY3RFbVpWMXhsZHlrQVdzRnZRZ0FBMEQxU2txVXhJMmlaN1lpQTMzcDJLY2wyVjlLamxYM3lpWGI4My9zMCtGdVhLSFh5Wkx2TEFkQUtqMm1hcHQxRkFBQ0FYaVFhay9ZWFNpVmxVbTFJaXNYc3JzaVpETU9hMkNrOTFlcE9URXRzbHpFakVSVzgrQjl0K2ZuUGxEaHlsQ1kvKzV5OGlZbDJsd1dnanNmVGROWTFnaXdBQUFCNnRROW01YWhtejI3MW16MWIyWC8rQzJOakFZY2h5QUlBQUFDSDJmZnNNMG9ZTmt6cEorU3czQTdnUUFSWkFBQUFBSUNyTkJka0dXd0JBQUFBQUhBVmdpd0FBQUFBd0ZVSXNnQUFBQUFBVnlISUFnQUFBQUJjaFNBTEFBQUFBSEFWZ2l3QUFBQUF3RlVJc2dBQUFBQUFWeUhJQWdBQUFBQmNoU0FMQUFBQUFIQVZnaXdBQUFBQXdGVUlzZ0FBQUFBQVZ5SElBZ0FBQUFCY2hTQUxBQUFBQUhBVmdpd0FBQUFBd0ZVSXNnQUFBQUFBVnlISUFnQUFBQUJjaFNBTEFBQUFBSEFWZ2l3QUFBQUF3RlVJc2dBQUFBQUFWeUhJQWdBQUFBQmNoU0FMQUFBQUFIQVZnaXdBQUFBQXdGVUlzZ0FBQUFBQVZ5SElBZ0FBQUFCY2hTQUxBQUFBQUhBVmdpd0FBQUFBd0ZVSXNnQUFBQUFBVnlISUFnQUFBQUJjaFNBTEFBQUFBSEFWZ2l3QUFBQUF3RlVJc2dBQUFBQUFWeUhJQWdBQUFBQmNoU0FMQUFBQUFIQVZnaXdBQUFBQXdGVUlzZ0FBQUFBQVZ5SElBZ0FBQUFCY2hTQUxBQUFBQUhBVmdpd0FBQUFBd0ZVSXNnQUFBQUFBVnlISUFnQUFBQUJjaFNBTEFBQUFBSEFWZ2l3QUFBQUFBQUFBQUFBQUFBQUFBQUFBQUFBQUFBQUFBQUFBQUVBWCt2OFFTUFhsNUJNb1ZBQUFBQUJKUlU1RXJrSmdnZz09IiwKCSJUaGVtZSIgOiAiIiwKCSJUeXBlIiA6ICJtaW5kIiwKCSJWZXJzaW9uIiA6ICIxNyIKfQo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5B390D-DDA0-47A3-9B28-BAF35A1E0F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4932</Words>
  <Characters>4993</Characters>
  <Lines>37</Lines>
  <Paragraphs>10</Paragraphs>
  <TotalTime>2</TotalTime>
  <ScaleCrop>false</ScaleCrop>
  <LinksUpToDate>false</LinksUpToDate>
  <CharactersWithSpaces>5085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2024-01-18T06:52:00Z</dcterms:created>
  <dc:creator>Administrator</dc:creator>
  <cp:lastModifiedBy>上帝掷骰子吗</cp:lastModifiedBy>
  <dcterms:modified xsi:type="dcterms:W3CDTF">2025-07-30T14:11:07Z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9027B816C76A410BBC6D9ED41904EE41_12</vt:lpwstr>
  </property>
</Properties>
</file>